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eastAsia="黑体"/>
          <w:b/>
          <w:kern w:val="0"/>
          <w:sz w:val="28"/>
          <w:szCs w:val="28"/>
        </w:rPr>
      </w:pPr>
      <w:bookmarkStart w:id="0" w:name="_Toc364801331"/>
      <w:bookmarkStart w:id="1" w:name="_Toc362530145"/>
      <w:bookmarkStart w:id="2" w:name="_Toc362868458"/>
      <w:bookmarkStart w:id="3" w:name="_Toc360635851"/>
      <w:bookmarkStart w:id="4" w:name="_Toc364804797"/>
      <w:bookmarkStart w:id="5" w:name="_Toc359429726"/>
      <w:bookmarkStart w:id="6" w:name="_Toc358533420"/>
      <w:bookmarkStart w:id="7" w:name="_Toc362350106"/>
      <w:bookmarkStart w:id="8" w:name="OLE_LINK112"/>
      <w:bookmarkStart w:id="9" w:name="OLE_LINK113"/>
      <w:r>
        <w:rPr>
          <w:rFonts w:hint="eastAsia" w:eastAsia="黑体"/>
          <w:b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eastAsia="黑体"/>
          <w:b/>
          <w:kern w:val="0"/>
          <w:sz w:val="28"/>
          <w:szCs w:val="28"/>
        </w:rPr>
        <w:t>临床试验结题核查表（专业组用）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tbl>
      <w:tblPr>
        <w:tblStyle w:val="4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85"/>
        <w:gridCol w:w="1187"/>
        <w:gridCol w:w="793"/>
        <w:gridCol w:w="394"/>
        <w:gridCol w:w="238"/>
        <w:gridCol w:w="951"/>
        <w:gridCol w:w="1187"/>
        <w:gridCol w:w="396"/>
        <w:gridCol w:w="471"/>
        <w:gridCol w:w="320"/>
        <w:gridCol w:w="277"/>
        <w:gridCol w:w="515"/>
        <w:gridCol w:w="395"/>
        <w:gridCol w:w="155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  <w:kern w:val="0"/>
              </w:rPr>
              <w:t>项目名称</w:t>
            </w:r>
          </w:p>
        </w:tc>
        <w:tc>
          <w:tcPr>
            <w:tcW w:w="83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项目科室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PI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项目负责人</w:t>
            </w: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申办方</w:t>
            </w:r>
          </w:p>
        </w:tc>
        <w:tc>
          <w:tcPr>
            <w:tcW w:w="3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组长单位</w:t>
            </w:r>
          </w:p>
        </w:tc>
        <w:tc>
          <w:tcPr>
            <w:tcW w:w="31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kern w:val="0"/>
              </w:rPr>
            </w:pPr>
            <w:r>
              <w:rPr>
                <w:kern w:val="0"/>
              </w:rPr>
              <w:t>CRO</w:t>
            </w:r>
          </w:p>
        </w:tc>
        <w:tc>
          <w:tcPr>
            <w:tcW w:w="3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SMO</w:t>
            </w:r>
          </w:p>
        </w:tc>
        <w:tc>
          <w:tcPr>
            <w:tcW w:w="1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方案号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批件号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注册分类</w:t>
            </w: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分期</w:t>
            </w:r>
          </w:p>
        </w:tc>
        <w:tc>
          <w:tcPr>
            <w:tcW w:w="83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bCs/>
                <w:kern w:val="0"/>
              </w:rPr>
              <w:t>协议例数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bCs/>
                <w:kern w:val="0"/>
              </w:rPr>
              <w:t>筛选数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bCs/>
                <w:kern w:val="0"/>
              </w:rPr>
              <w:t>入组数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实际完成数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bCs/>
                <w:kern w:val="0"/>
              </w:rPr>
              <w:t>脱落数</w:t>
            </w: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bCs/>
                <w:kern w:val="0"/>
              </w:rPr>
              <w:t>退出数</w:t>
            </w: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ICF</w:t>
            </w:r>
            <w:r>
              <w:rPr>
                <w:rFonts w:hint="eastAsia"/>
                <w:kern w:val="0"/>
              </w:rPr>
              <w:t>份数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CRF</w:t>
            </w:r>
            <w:r>
              <w:rPr>
                <w:rFonts w:hint="eastAsia"/>
                <w:kern w:val="0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3" w:hRule="exac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/>
                <w:bCs/>
                <w:kern w:val="0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/>
                <w:bCs/>
                <w:kern w:val="0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/>
                <w:bCs/>
                <w:kern w:val="0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/>
                <w:kern w:val="0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/>
                <w:bCs/>
                <w:kern w:val="0"/>
              </w:rPr>
            </w:pP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/>
                <w:bCs/>
                <w:kern w:val="0"/>
              </w:rPr>
            </w:pP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kern w:val="0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43" w:hRule="exact"/>
        </w:trPr>
        <w:tc>
          <w:tcPr>
            <w:tcW w:w="37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rFonts w:hint="eastAsia" w:eastAsia="宋体"/>
                <w:kern w:val="0"/>
                <w:lang w:eastAsia="zh-CN"/>
              </w:rPr>
            </w:pPr>
            <w:r>
              <w:rPr>
                <w:rFonts w:hint="eastAsia"/>
                <w:kern w:val="0"/>
              </w:rPr>
              <w:t>筛选失败号</w:t>
            </w:r>
            <w:r>
              <w:rPr>
                <w:rFonts w:hint="eastAsia"/>
                <w:kern w:val="0"/>
                <w:lang w:eastAsia="zh-CN"/>
              </w:rPr>
              <w:t>：</w:t>
            </w:r>
          </w:p>
        </w:tc>
        <w:tc>
          <w:tcPr>
            <w:tcW w:w="3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rFonts w:hint="eastAsia" w:eastAsia="宋体"/>
                <w:kern w:val="0"/>
                <w:lang w:eastAsia="zh-CN"/>
              </w:rPr>
            </w:pPr>
            <w:r>
              <w:rPr>
                <w:rFonts w:hint="eastAsia"/>
                <w:kern w:val="0"/>
              </w:rPr>
              <w:t>脱落号</w:t>
            </w:r>
            <w:r>
              <w:rPr>
                <w:rFonts w:hint="eastAsia"/>
                <w:kern w:val="0"/>
                <w:lang w:eastAsia="zh-CN"/>
              </w:rPr>
              <w:t>：</w:t>
            </w:r>
            <w:bookmarkStart w:id="13" w:name="_GoBack"/>
            <w:bookmarkEnd w:id="13"/>
          </w:p>
        </w:tc>
        <w:tc>
          <w:tcPr>
            <w:tcW w:w="26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rFonts w:hint="eastAsia" w:eastAsia="宋体"/>
                <w:kern w:val="0"/>
                <w:lang w:eastAsia="zh-CN"/>
              </w:rPr>
            </w:pPr>
            <w:r>
              <w:rPr>
                <w:rFonts w:hint="eastAsia"/>
                <w:kern w:val="0"/>
              </w:rPr>
              <w:t>退出号</w:t>
            </w:r>
            <w:r>
              <w:rPr>
                <w:rFonts w:hint="eastAsia"/>
                <w:kern w:val="0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13" w:hRule="atLeast"/>
        </w:trPr>
        <w:tc>
          <w:tcPr>
            <w:tcW w:w="94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jc w:val="left"/>
              <w:rPr>
                <w:rFonts w:hint="eastAsia" w:eastAsia="宋体"/>
                <w:kern w:val="0"/>
                <w:lang w:eastAsia="zh-CN"/>
              </w:rPr>
            </w:pPr>
            <w:r>
              <w:rPr>
                <w:rFonts w:hint="eastAsia"/>
                <w:kern w:val="0"/>
              </w:rPr>
              <w:t>发生</w:t>
            </w:r>
            <w:r>
              <w:rPr>
                <w:kern w:val="0"/>
              </w:rPr>
              <w:t>AE</w:t>
            </w:r>
            <w:r>
              <w:rPr>
                <w:rFonts w:hint="eastAsia"/>
                <w:kern w:val="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7" w:hRule="atLeast"/>
        </w:trPr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b/>
              </w:rPr>
            </w:pPr>
            <w:r>
              <w:rPr>
                <w:rFonts w:hint="eastAsia"/>
                <w:kern w:val="0"/>
              </w:rPr>
              <w:t>项目启动会时间</w:t>
            </w:r>
            <w:r>
              <w:rPr>
                <w:kern w:val="0"/>
              </w:rPr>
              <w:t xml:space="preserve">      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 xml:space="preserve">              </w:t>
            </w:r>
          </w:p>
        </w:tc>
        <w:tc>
          <w:tcPr>
            <w:tcW w:w="2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rFonts w:hint="eastAsia"/>
                <w:kern w:val="0"/>
              </w:rPr>
            </w:pPr>
          </w:p>
        </w:tc>
        <w:tc>
          <w:tcPr>
            <w:tcW w:w="2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第</w:t>
            </w:r>
            <w:r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例知情同意时间</w:t>
            </w: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rFonts w:hint="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7" w:hRule="atLeast"/>
        </w:trPr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最后</w:t>
            </w:r>
            <w:r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例研究结束时间</w:t>
            </w:r>
          </w:p>
        </w:tc>
        <w:tc>
          <w:tcPr>
            <w:tcW w:w="2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rFonts w:hint="eastAsia"/>
                <w:kern w:val="0"/>
              </w:rPr>
            </w:pPr>
          </w:p>
        </w:tc>
        <w:tc>
          <w:tcPr>
            <w:tcW w:w="2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rFonts w:hint="eastAsia"/>
                <w:kern w:val="0"/>
              </w:rPr>
            </w:pP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rFonts w:hint="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kern w:val="0"/>
                <w:shd w:val="pct10" w:color="auto" w:fill="FFFFFF"/>
              </w:rPr>
            </w:pPr>
            <w:r>
              <w:rPr>
                <w:rFonts w:hint="eastAsia"/>
                <w:b/>
                <w:bCs/>
                <w:kern w:val="0"/>
                <w:shd w:val="pct10" w:color="auto" w:fill="FFFFFF"/>
              </w:rPr>
              <w:t>检查要点</w:t>
            </w: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320" w:lineRule="exact"/>
              <w:ind w:left="90" w:leftChars="50" w:right="90" w:rightChars="50"/>
              <w:jc w:val="center"/>
              <w:rPr>
                <w:b/>
                <w:bCs/>
                <w:kern w:val="0"/>
                <w:shd w:val="pct10" w:color="auto" w:fill="FFFFFF"/>
              </w:rPr>
            </w:pPr>
            <w:r>
              <w:rPr>
                <w:rFonts w:hint="eastAsia"/>
                <w:b/>
                <w:bCs/>
                <w:kern w:val="0"/>
                <w:shd w:val="pct10" w:color="auto" w:fill="FFFFFF"/>
              </w:rPr>
              <w:t>问题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b/>
                <w:bCs/>
                <w:kern w:val="0"/>
                <w:shd w:val="pct10" w:color="auto" w:fill="FFFFFF"/>
              </w:rPr>
            </w:pPr>
            <w:r>
              <w:rPr>
                <w:rFonts w:hint="eastAsia"/>
                <w:b/>
                <w:bCs/>
                <w:kern w:val="0"/>
                <w:shd w:val="pct10" w:color="auto" w:fill="FFFFFF"/>
              </w:rPr>
              <w:t>是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hd w:val="pct10" w:color="auto" w:fill="FFFFFF"/>
              </w:rPr>
            </w:pPr>
            <w:r>
              <w:rPr>
                <w:rFonts w:hint="eastAsia"/>
                <w:b/>
                <w:bCs/>
                <w:kern w:val="0"/>
                <w:shd w:val="pct10" w:color="auto" w:fill="FFFFFF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3" w:hRule="exact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  <w:r>
              <w:rPr>
                <w:rFonts w:hint="eastAsia"/>
                <w:kern w:val="0"/>
              </w:rPr>
              <w:t>试验方案</w:t>
            </w: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申办者、研究者已签名或盖章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90" w:rightChars="5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是否最新版且有伦理批准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90" w:rightChars="5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right="97" w:rightChars="54"/>
              <w:rPr>
                <w:kern w:val="0"/>
              </w:rPr>
            </w:pPr>
            <w:r>
              <w:rPr>
                <w:rFonts w:hint="eastAsia"/>
                <w:kern w:val="0"/>
              </w:rPr>
              <w:t>研究者履历及相关文件</w:t>
            </w: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研究者均</w:t>
            </w:r>
            <w:r>
              <w:rPr>
                <w:kern w:val="0"/>
              </w:rPr>
              <w:t>GCP</w:t>
            </w:r>
            <w:r>
              <w:rPr>
                <w:rFonts w:hint="eastAsia"/>
                <w:kern w:val="0"/>
              </w:rPr>
              <w:t>培训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研究者均有执业医师资格且被正确授权（</w:t>
            </w:r>
            <w:r>
              <w:rPr>
                <w:rFonts w:hint="eastAsia"/>
                <w:kern w:val="0"/>
                <w:sz w:val="15"/>
                <w:szCs w:val="15"/>
              </w:rPr>
              <w:t>关注签名样张一致性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研究者均参加启动会或补充培训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  <w:r>
              <w:rPr>
                <w:rFonts w:hint="eastAsia"/>
                <w:kern w:val="0"/>
              </w:rPr>
              <w:t>知情同意</w:t>
            </w: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是否所有入组受试者都签名</w:t>
            </w:r>
            <w:r>
              <w:rPr>
                <w:kern w:val="0"/>
              </w:rPr>
              <w:t>+</w:t>
            </w:r>
            <w:r>
              <w:rPr>
                <w:rFonts w:hint="eastAsia"/>
                <w:kern w:val="0"/>
              </w:rPr>
              <w:t>日期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6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是否为受试者本人签署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color w:val="80808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签署时间在筛选检查前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color w:val="80808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受试者、研究者签字日期是否同一天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过程已在门诊病历或住院病历中详细记录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有新的版本是否及时重新签署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511" w:leftChars="182" w:hanging="183" w:hangingChars="102"/>
              <w:rPr>
                <w:kern w:val="0"/>
              </w:rPr>
            </w:pPr>
            <w:r>
              <w:rPr>
                <w:rFonts w:hint="eastAsia"/>
                <w:kern w:val="0"/>
              </w:rPr>
              <w:t>实</w:t>
            </w:r>
            <w:r>
              <w:rPr>
                <w:rFonts w:hint="eastAsia"/>
                <w:kern w:val="0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</w:rPr>
              <w:t>施</w:t>
            </w: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鉴认代码表等填写完整、真实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入组受试者都符合入排标准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随机过程是否规范</w:t>
            </w:r>
            <w:r>
              <w:rPr>
                <w:rFonts w:hint="eastAsia"/>
                <w:kern w:val="0"/>
                <w:sz w:val="15"/>
                <w:szCs w:val="15"/>
              </w:rPr>
              <w:t>（是否未按药物编号正确给药）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  <w:position w:val="-3"/>
              </w:rPr>
              <w:t>入组受试者都按照方案执行治疗</w:t>
            </w:r>
            <w:r>
              <w:rPr>
                <w:rFonts w:hint="eastAsia"/>
                <w:kern w:val="0"/>
                <w:sz w:val="15"/>
                <w:szCs w:val="15"/>
              </w:rPr>
              <w:t>（关注给药剂量、方法、时间间隔等）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合并用药记录完整</w:t>
            </w:r>
            <w:r>
              <w:rPr>
                <w:rFonts w:hint="eastAsia"/>
                <w:kern w:val="0"/>
                <w:sz w:val="15"/>
                <w:szCs w:val="15"/>
              </w:rPr>
              <w:t>（有明显伴随疾病却没有合并用药）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未合并使用禁用药物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  <w:position w:val="-3"/>
              </w:rPr>
              <w:t>方案规定的随访及检查无遗漏或者超窗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检验、检查单均及时打印并且完整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检查单都已签名</w:t>
            </w:r>
            <w:r>
              <w:rPr>
                <w:kern w:val="0"/>
              </w:rPr>
              <w:t>+</w:t>
            </w:r>
            <w:r>
              <w:rPr>
                <w:rFonts w:hint="eastAsia"/>
                <w:kern w:val="0"/>
              </w:rPr>
              <w:t>日期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有无脱落？说明原因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试验过程</w:t>
            </w:r>
            <w:r>
              <w:rPr>
                <w:rFonts w:hint="eastAsia"/>
                <w:kern w:val="0"/>
                <w:sz w:val="15"/>
                <w:szCs w:val="15"/>
              </w:rPr>
              <w:t>（用药医嘱）</w:t>
            </w:r>
            <w:r>
              <w:rPr>
                <w:rFonts w:hint="eastAsia"/>
                <w:kern w:val="0"/>
              </w:rPr>
              <w:t>在住院病历</w:t>
            </w:r>
            <w:r>
              <w:rPr>
                <w:kern w:val="0"/>
              </w:rPr>
              <w:t>/</w:t>
            </w:r>
            <w:r>
              <w:rPr>
                <w:rFonts w:hint="eastAsia"/>
                <w:kern w:val="0"/>
              </w:rPr>
              <w:t>门诊病历中有记录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方案违背</w:t>
            </w:r>
            <w:r>
              <w:rPr>
                <w:kern w:val="0"/>
              </w:rPr>
              <w:t>/</w:t>
            </w:r>
            <w:r>
              <w:rPr>
                <w:rFonts w:hint="eastAsia"/>
                <w:kern w:val="0"/>
              </w:rPr>
              <w:t>偏离均已记录并报告伦理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有临床意义的异常检查、临床不适等是否判为</w:t>
            </w:r>
            <w:r>
              <w:rPr>
                <w:kern w:val="0"/>
              </w:rPr>
              <w:t>AE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kern w:val="0"/>
              </w:rPr>
              <w:t>AE</w:t>
            </w:r>
            <w:r>
              <w:rPr>
                <w:rFonts w:hint="eastAsia"/>
                <w:kern w:val="0"/>
              </w:rPr>
              <w:t>已复查随访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日记卡记录完整、字迹真实、数据与</w:t>
            </w:r>
            <w:r>
              <w:rPr>
                <w:kern w:val="0"/>
              </w:rPr>
              <w:t>CRF</w:t>
            </w:r>
            <w:r>
              <w:rPr>
                <w:rFonts w:hint="eastAsia"/>
                <w:kern w:val="0"/>
              </w:rPr>
              <w:t>中一致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bookmarkStart w:id="10" w:name="OLE_LINK54"/>
            <w:r>
              <w:rPr>
                <w:rFonts w:hint="eastAsia"/>
                <w:kern w:val="0"/>
              </w:rPr>
              <w:t>有生物样本采集、保存、运输记录</w:t>
            </w:r>
            <w:r>
              <w:rPr>
                <w:rFonts w:hint="eastAsia"/>
                <w:kern w:val="0"/>
                <w:sz w:val="15"/>
                <w:szCs w:val="15"/>
              </w:rPr>
              <w:t>（含温度记录）</w:t>
            </w:r>
            <w:bookmarkEnd w:id="10"/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21" w:leftChars="67" w:right="114" w:firstLine="27" w:firstLineChars="15"/>
              <w:rPr>
                <w:kern w:val="0"/>
              </w:rPr>
            </w:pPr>
            <w:r>
              <w:rPr>
                <w:rFonts w:hint="eastAsia"/>
                <w:kern w:val="0"/>
              </w:rPr>
              <w:t>文件记录和修改</w:t>
            </w: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知情、入组、用药、不良事件均完整记录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color w:val="80808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是否漏记合并用药或住院等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color w:val="80808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原始病历书写及时，与访视、检验时间一致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4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3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原始病历和</w:t>
            </w:r>
            <w:r>
              <w:rPr>
                <w:kern w:val="0"/>
              </w:rPr>
              <w:t>CRF</w:t>
            </w:r>
            <w:r>
              <w:rPr>
                <w:rFonts w:hint="eastAsia"/>
                <w:kern w:val="0"/>
              </w:rPr>
              <w:t>填写、修改规范</w:t>
            </w:r>
            <w:r>
              <w:rPr>
                <w:rFonts w:hint="eastAsia"/>
                <w:kern w:val="0"/>
                <w:sz w:val="15"/>
                <w:szCs w:val="15"/>
              </w:rPr>
              <w:t>（及时、准确、完整，修改必须有签名和日期）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15" w:right="-20"/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3"/>
              <w:jc w:val="both"/>
              <w:textAlignment w:val="auto"/>
            </w:pPr>
            <w:r>
              <w:rPr>
                <w:kern w:val="0"/>
              </w:rPr>
              <w:t>CRF</w:t>
            </w:r>
            <w:r>
              <w:rPr>
                <w:rFonts w:hint="eastAsia"/>
                <w:kern w:val="0"/>
              </w:rPr>
              <w:t>内容与检验单、病历一致</w:t>
            </w:r>
            <w:r>
              <w:rPr>
                <w:rFonts w:hint="eastAsia"/>
                <w:kern w:val="0"/>
                <w:sz w:val="15"/>
                <w:szCs w:val="15"/>
              </w:rPr>
              <w:t>（关注</w:t>
            </w:r>
            <w:r>
              <w:rPr>
                <w:kern w:val="0"/>
                <w:sz w:val="15"/>
                <w:szCs w:val="15"/>
              </w:rPr>
              <w:t>AE</w:t>
            </w:r>
            <w:r>
              <w:rPr>
                <w:rFonts w:hint="eastAsia"/>
                <w:kern w:val="0"/>
                <w:sz w:val="15"/>
                <w:szCs w:val="15"/>
              </w:rPr>
              <w:t>、</w:t>
            </w:r>
            <w:r>
              <w:rPr>
                <w:kern w:val="0"/>
                <w:sz w:val="15"/>
                <w:szCs w:val="15"/>
              </w:rPr>
              <w:t>SAE</w:t>
            </w:r>
            <w:r>
              <w:rPr>
                <w:rFonts w:hint="eastAsia"/>
                <w:kern w:val="0"/>
                <w:sz w:val="15"/>
                <w:szCs w:val="15"/>
              </w:rPr>
              <w:t>、合并用药等）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15" w:right="-20"/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05" w:right="-20"/>
            </w:pPr>
            <w:r>
              <w:rPr>
                <w:rFonts w:hint="eastAsia"/>
                <w:kern w:val="0"/>
              </w:rPr>
              <w:t>试验药物</w:t>
            </w: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3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有药物接收表及药物运输等原始凭据并签名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5" w:right="-2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3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冷链运输有实时温度记录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215" w:right="-2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3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每批次均有检验报告（</w:t>
            </w:r>
            <w:r>
              <w:rPr>
                <w:rFonts w:hint="eastAsia"/>
                <w:kern w:val="0"/>
                <w:sz w:val="15"/>
                <w:szCs w:val="15"/>
              </w:rPr>
              <w:t>包括已上市对照药、基础用药）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215" w:right="-2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3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接收表上注明效期、批号、保存条件、数量等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215" w:right="-2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3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试验药物在有效期内（</w:t>
            </w:r>
            <w:r>
              <w:rPr>
                <w:rFonts w:hint="eastAsia"/>
                <w:kern w:val="0"/>
                <w:sz w:val="15"/>
                <w:szCs w:val="15"/>
              </w:rPr>
              <w:t>整个试验期）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215" w:right="-2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3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药物保存条件适当，并有温湿度记录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215" w:right="-2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3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药物分发、回收、退还记录均完整，数量吻合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215" w:right="-2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left="205" w:right="-20"/>
            </w:pPr>
            <w:r>
              <w:rPr>
                <w:rFonts w:hint="eastAsia"/>
              </w:rPr>
              <w:t>其它问题</w:t>
            </w: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3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需抽查</w:t>
            </w:r>
            <w:r>
              <w:rPr>
                <w:kern w:val="0"/>
              </w:rPr>
              <w:t>HIS</w:t>
            </w:r>
            <w:r>
              <w:rPr>
                <w:rFonts w:hint="eastAsia"/>
                <w:kern w:val="0"/>
              </w:rPr>
              <w:t>系统，关注研究期间是否漏记合并用药或住院等</w:t>
            </w: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</w:pPr>
          </w:p>
        </w:tc>
      </w:tr>
    </w:tbl>
    <w:p>
      <w:pPr>
        <w:spacing w:line="320" w:lineRule="exact"/>
        <w:rPr>
          <w:vanish/>
        </w:rPr>
      </w:pPr>
    </w:p>
    <w:p>
      <w:pPr>
        <w:spacing w:before="312" w:beforeLines="100"/>
        <w:ind w:right="108" w:firstLine="2427" w:firstLineChars="1343"/>
        <w:jc w:val="center"/>
      </w:pPr>
      <w:r>
        <w:rPr>
          <w:rFonts w:hint="eastAsia"/>
          <w:b/>
          <w:bCs/>
          <w:color w:val="000000"/>
          <w:lang w:val="en-US" w:eastAsia="zh-CN"/>
        </w:rPr>
        <w:t xml:space="preserve">      </w:t>
      </w:r>
      <w:r>
        <w:rPr>
          <w:rFonts w:hint="eastAsia"/>
          <w:b/>
          <w:bCs/>
          <w:color w:val="000000"/>
        </w:rPr>
        <w:t>批件、版本时间明细表（</w:t>
      </w:r>
      <w:r>
        <w:rPr>
          <w:rFonts w:hint="eastAsia"/>
        </w:rPr>
        <w:t>注：只填写在本中心采用过的版本信息）</w:t>
      </w:r>
    </w:p>
    <w:tbl>
      <w:tblPr>
        <w:tblStyle w:val="4"/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843"/>
        <w:gridCol w:w="2494"/>
        <w:gridCol w:w="1759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版本号</w:t>
            </w:r>
          </w:p>
        </w:tc>
        <w:tc>
          <w:tcPr>
            <w:tcW w:w="4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试验方案</w:t>
            </w:r>
          </w:p>
        </w:tc>
        <w:tc>
          <w:tcPr>
            <w:tcW w:w="4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知情同意书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版本</w:t>
            </w:r>
            <w:bookmarkStart w:id="11" w:name="OLE_LINK70"/>
            <w:r>
              <w:rPr>
                <w:rFonts w:hint="eastAsia"/>
                <w:color w:val="000000"/>
              </w:rPr>
              <w:t>时间</w:t>
            </w:r>
            <w:bookmarkEnd w:id="11"/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伦理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批件、备案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时间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版本时间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伦理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批件、备案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</w:tr>
    </w:tbl>
    <w:p>
      <w:pPr>
        <w:widowControl/>
        <w:spacing w:before="120" w:after="60" w:line="360" w:lineRule="auto"/>
        <w:jc w:val="center"/>
        <w:outlineLvl w:val="0"/>
        <w:rPr>
          <w:b/>
          <w:bCs/>
          <w:color w:val="000000"/>
        </w:rPr>
      </w:pPr>
      <w:r>
        <w:rPr>
          <w:rFonts w:hint="eastAsia"/>
          <w:b/>
          <w:bCs/>
          <w:color w:val="000000"/>
          <w:lang w:val="en-US" w:eastAsia="zh-CN"/>
        </w:rPr>
        <w:t xml:space="preserve">    本中心</w:t>
      </w:r>
      <w:r>
        <w:rPr>
          <w:b/>
          <w:bCs/>
          <w:color w:val="000000"/>
        </w:rPr>
        <w:t>SAE</w:t>
      </w:r>
      <w:r>
        <w:rPr>
          <w:rFonts w:hint="eastAsia"/>
          <w:b/>
          <w:bCs/>
          <w:color w:val="000000"/>
        </w:rPr>
        <w:t>时间明细表</w:t>
      </w:r>
    </w:p>
    <w:tbl>
      <w:tblPr>
        <w:tblStyle w:val="4"/>
        <w:tblW w:w="950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461"/>
        <w:gridCol w:w="1584"/>
        <w:gridCol w:w="1584"/>
        <w:gridCol w:w="1584"/>
        <w:gridCol w:w="15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</w:rPr>
              <w:t>筛选号或随机号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发生时间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首次报告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进展报告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总结报告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有无伦理回执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</w:tr>
    </w:tbl>
    <w:p>
      <w:pPr>
        <w:spacing w:line="360" w:lineRule="auto"/>
        <w:ind w:right="105"/>
        <w:jc w:val="left"/>
        <w:rPr>
          <w:rFonts w:hint="eastAsia" w:eastAsia="黑体"/>
          <w:sz w:val="21"/>
          <w:szCs w:val="21"/>
        </w:rPr>
      </w:pPr>
    </w:p>
    <w:p>
      <w:pPr>
        <w:spacing w:line="360" w:lineRule="auto"/>
        <w:ind w:right="105"/>
        <w:jc w:val="left"/>
        <w:rPr>
          <w:rFonts w:hint="eastAsia" w:eastAsia="黑体"/>
          <w:sz w:val="21"/>
          <w:szCs w:val="21"/>
          <w:lang w:eastAsia="zh-CN"/>
        </w:rPr>
      </w:pPr>
      <w:r>
        <w:rPr>
          <w:rFonts w:hint="eastAsia" w:eastAsia="黑体"/>
          <w:sz w:val="21"/>
          <w:szCs w:val="21"/>
        </w:rPr>
        <w:t>主要研究者数据真实性承诺并签字</w:t>
      </w:r>
      <w:r>
        <w:rPr>
          <w:rFonts w:hint="eastAsia" w:eastAsia="黑体"/>
          <w:sz w:val="21"/>
          <w:szCs w:val="21"/>
          <w:lang w:eastAsia="zh-CN"/>
        </w:rPr>
        <w:t>：</w:t>
      </w:r>
    </w:p>
    <w:p>
      <w:pPr>
        <w:spacing w:line="360" w:lineRule="auto"/>
        <w:ind w:right="105"/>
        <w:jc w:val="left"/>
        <w:rPr>
          <w:rFonts w:eastAsia="黑体"/>
          <w:kern w:val="0"/>
          <w:sz w:val="21"/>
          <w:szCs w:val="21"/>
        </w:rPr>
      </w:pPr>
    </w:p>
    <w:p>
      <w:pPr>
        <w:spacing w:line="360" w:lineRule="auto"/>
        <w:ind w:right="105"/>
        <w:jc w:val="left"/>
        <w:rPr>
          <w:rFonts w:hint="eastAsia" w:eastAsia="黑体"/>
          <w:kern w:val="0"/>
          <w:sz w:val="21"/>
          <w:szCs w:val="21"/>
          <w:lang w:eastAsia="zh-CN"/>
        </w:rPr>
      </w:pPr>
      <w:r>
        <w:rPr>
          <w:rFonts w:hint="eastAsia" w:eastAsia="黑体"/>
          <w:kern w:val="0"/>
          <w:sz w:val="21"/>
          <w:szCs w:val="21"/>
        </w:rPr>
        <w:t>核查人</w:t>
      </w:r>
      <w:r>
        <w:rPr>
          <w:rFonts w:hint="eastAsia" w:eastAsia="黑体"/>
          <w:kern w:val="0"/>
          <w:sz w:val="21"/>
          <w:szCs w:val="21"/>
          <w:lang w:eastAsia="zh-CN"/>
        </w:rPr>
        <w:t>：</w:t>
      </w:r>
    </w:p>
    <w:p>
      <w:pPr>
        <w:spacing w:line="360" w:lineRule="auto"/>
        <w:ind w:right="105" w:firstLine="6780" w:firstLineChars="3229"/>
        <w:rPr>
          <w:rFonts w:hint="eastAsia" w:eastAsia="黑体"/>
          <w:sz w:val="21"/>
          <w:szCs w:val="21"/>
        </w:rPr>
      </w:pPr>
    </w:p>
    <w:p>
      <w:pPr>
        <w:spacing w:line="360" w:lineRule="auto"/>
        <w:ind w:right="105" w:firstLine="6780" w:firstLineChars="3229"/>
        <w:rPr>
          <w:rFonts w:eastAsia="黑体"/>
          <w:sz w:val="21"/>
          <w:szCs w:val="21"/>
        </w:rPr>
      </w:pPr>
      <w:r>
        <w:rPr>
          <w:rFonts w:hint="eastAsia" w:eastAsia="黑体"/>
          <w:sz w:val="21"/>
          <w:szCs w:val="21"/>
        </w:rPr>
        <w:t>年</w:t>
      </w:r>
      <w:r>
        <w:rPr>
          <w:rFonts w:hint="eastAsia" w:eastAsia="黑体"/>
          <w:sz w:val="21"/>
          <w:szCs w:val="21"/>
          <w:lang w:val="en-US" w:eastAsia="zh-CN"/>
        </w:rPr>
        <w:t xml:space="preserve">   </w:t>
      </w:r>
      <w:r>
        <w:rPr>
          <w:rFonts w:hint="eastAsia" w:eastAsia="黑体"/>
          <w:sz w:val="21"/>
          <w:szCs w:val="21"/>
        </w:rPr>
        <w:t>月</w:t>
      </w:r>
      <w:r>
        <w:rPr>
          <w:rFonts w:hint="eastAsia" w:eastAsia="黑体"/>
          <w:sz w:val="21"/>
          <w:szCs w:val="21"/>
          <w:lang w:val="en-US" w:eastAsia="zh-CN"/>
        </w:rPr>
        <w:t xml:space="preserve">    </w:t>
      </w:r>
      <w:r>
        <w:rPr>
          <w:rFonts w:hint="eastAsia" w:eastAsia="黑体"/>
          <w:sz w:val="21"/>
          <w:szCs w:val="21"/>
        </w:rPr>
        <w:t>日</w:t>
      </w:r>
      <w:bookmarkEnd w:id="8"/>
      <w:bookmarkEnd w:id="9"/>
    </w:p>
    <w:p>
      <w:pPr>
        <w:rPr>
          <w:rFonts w:hint="eastAsia" w:ascii="Calibri" w:hAnsi="Calibri"/>
          <w:kern w:val="0"/>
          <w:sz w:val="21"/>
          <w:szCs w:val="22"/>
        </w:rPr>
      </w:pPr>
      <w:bookmarkStart w:id="12" w:name="OLE_LINK116"/>
    </w:p>
    <w:p>
      <w:pPr>
        <w:rPr>
          <w:rFonts w:hint="eastAsia" w:ascii="Calibri" w:hAnsi="Calibri"/>
          <w:color w:val="FF0000"/>
          <w:kern w:val="0"/>
          <w:sz w:val="21"/>
          <w:szCs w:val="22"/>
        </w:rPr>
      </w:pPr>
      <w:r>
        <w:rPr>
          <w:rFonts w:hint="eastAsia" w:ascii="Calibri" w:hAnsi="Calibri"/>
          <w:color w:val="FF0000"/>
          <w:kern w:val="0"/>
          <w:sz w:val="21"/>
          <w:szCs w:val="22"/>
        </w:rPr>
        <w:t>注</w:t>
      </w:r>
      <w:r>
        <w:rPr>
          <w:rFonts w:hint="eastAsia" w:ascii="Calibri" w:hAnsi="Calibri"/>
          <w:color w:val="FF0000"/>
          <w:kern w:val="0"/>
          <w:sz w:val="21"/>
          <w:szCs w:val="22"/>
          <w:lang w:eastAsia="zh-CN"/>
        </w:rPr>
        <w:t>：（此备注使用时请删除）</w:t>
      </w:r>
      <w:r>
        <w:rPr>
          <w:rFonts w:hint="eastAsia" w:ascii="Calibri" w:hAnsi="Calibri"/>
          <w:color w:val="FF0000"/>
          <w:kern w:val="0"/>
          <w:sz w:val="21"/>
          <w:szCs w:val="22"/>
        </w:rPr>
        <w:t xml:space="preserve"> </w:t>
      </w:r>
    </w:p>
    <w:p>
      <w:pPr>
        <w:numPr>
          <w:ilvl w:val="0"/>
          <w:numId w:val="1"/>
        </w:numPr>
        <w:rPr>
          <w:rFonts w:hint="eastAsia" w:ascii="Calibri" w:hAnsi="Calibri"/>
          <w:color w:val="FF0000"/>
          <w:kern w:val="0"/>
          <w:sz w:val="21"/>
          <w:szCs w:val="22"/>
        </w:rPr>
      </w:pPr>
      <w:r>
        <w:rPr>
          <w:rFonts w:hint="eastAsia" w:ascii="Calibri" w:hAnsi="Calibri"/>
          <w:color w:val="FF0000"/>
          <w:kern w:val="0"/>
          <w:sz w:val="21"/>
          <w:szCs w:val="22"/>
        </w:rPr>
        <w:t xml:space="preserve">此表请双面打印于一张纸上                     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Calibri" w:hAnsi="Calibri"/>
          <w:color w:val="FF0000"/>
          <w:kern w:val="0"/>
          <w:sz w:val="21"/>
          <w:szCs w:val="22"/>
        </w:rPr>
      </w:pPr>
      <w:r>
        <w:rPr>
          <w:rFonts w:hint="eastAsia" w:ascii="Calibri" w:hAnsi="Calibri"/>
          <w:color w:val="FF0000"/>
          <w:kern w:val="0"/>
          <w:sz w:val="21"/>
          <w:szCs w:val="22"/>
        </w:rPr>
        <w:t>项目研究结束，专业组必须进行此结题质控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Calibri" w:hAnsi="Calibri"/>
          <w:color w:val="FF0000"/>
          <w:kern w:val="0"/>
          <w:sz w:val="21"/>
          <w:szCs w:val="22"/>
        </w:rPr>
      </w:pPr>
      <w:r>
        <w:rPr>
          <w:rFonts w:hint="eastAsia" w:ascii="Calibri" w:hAnsi="Calibri"/>
          <w:color w:val="FF0000"/>
          <w:kern w:val="0"/>
          <w:sz w:val="21"/>
          <w:szCs w:val="22"/>
        </w:rPr>
        <w:t>如不适用表中内容，请在备注中标明NA；如果勾选"否"，请写明原因</w:t>
      </w:r>
      <w:bookmarkEnd w:id="12"/>
    </w:p>
    <w:sectPr>
      <w:headerReference r:id="rId3" w:type="default"/>
      <w:footerReference r:id="rId4" w:type="default"/>
      <w:pgSz w:w="11906" w:h="16838"/>
      <w:pgMar w:top="0" w:right="1106" w:bottom="459" w:left="1260" w:header="491" w:footer="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342900</wp:posOffset>
              </wp:positionV>
              <wp:extent cx="1828800" cy="2349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34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7pt;height:18.5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OL5MwdYAAAAGAQAADwAAAAAAAAABACAAAAAiAAAAZHJzL2Rvd25yZXYueG1s&#10;UEsBAhQAFAAAAAgAh07iQGUppDEzAgAAYA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80" w:firstLineChars="100"/>
      <w:jc w:val="left"/>
    </w:pPr>
    <w:r>
      <w:rPr>
        <w:rFonts w:hint="eastAsia"/>
        <w:lang w:val="en-US" w:eastAsia="zh-CN"/>
      </w:rPr>
      <w:drawing>
        <wp:inline distT="0" distB="0" distL="114300" distR="114300">
          <wp:extent cx="1256665" cy="479425"/>
          <wp:effectExtent l="0" t="0" r="635" b="15875"/>
          <wp:docPr id="2" name="图片 1" descr="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665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</w:t>
    </w:r>
    <w:r>
      <w:rPr>
        <w:rFonts w:hint="eastAsia"/>
        <w:sz w:val="20"/>
      </w:rPr>
      <w:t>机构文档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A2382B"/>
    <w:multiLevelType w:val="singleLevel"/>
    <w:tmpl w:val="67A2382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lMGMzZTA5MDc4YzlhNDIyZmRiNzUwOGM2YjNlZjUifQ=="/>
  </w:docVars>
  <w:rsids>
    <w:rsidRoot w:val="004032E4"/>
    <w:rsid w:val="00004EDC"/>
    <w:rsid w:val="0015049B"/>
    <w:rsid w:val="004032E4"/>
    <w:rsid w:val="006A51AB"/>
    <w:rsid w:val="00A43A74"/>
    <w:rsid w:val="00D8543B"/>
    <w:rsid w:val="00DA7D3B"/>
    <w:rsid w:val="31224929"/>
    <w:rsid w:val="40C37FC1"/>
    <w:rsid w:val="52140346"/>
    <w:rsid w:val="5DF9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1170</Words>
  <Characters>1217</Characters>
  <Lines>11</Lines>
  <Paragraphs>3</Paragraphs>
  <TotalTime>11</TotalTime>
  <ScaleCrop>false</ScaleCrop>
  <LinksUpToDate>false</LinksUpToDate>
  <CharactersWithSpaces>1332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2021-10-09T03:19:00Z</dcterms:created>
  <dc:creator>lenovo</dc:creator>
  <cp:lastModifiedBy>杨</cp:lastModifiedBy>
  <dcterms:modified xsi:type="dcterms:W3CDTF">2024-03-02T08:16:20Z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1FBEC3D1AE20492DBBFB1444CE19BFB5</vt:lpwstr>
  </property>
</Properties>
</file>