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5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9"/>
        <w:gridCol w:w="3746"/>
        <w:gridCol w:w="30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55" w:type="dxa"/>
            <w:gridSpan w:val="3"/>
            <w:vAlign w:val="top"/>
          </w:tcPr>
          <w:p>
            <w:pPr>
              <w:spacing w:before="217" w:line="219" w:lineRule="auto"/>
              <w:ind w:left="4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研究者观察费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925" w:type="dxa"/>
            <w:gridSpan w:val="2"/>
            <w:vAlign w:val="top"/>
          </w:tcPr>
          <w:p>
            <w:pPr>
              <w:spacing w:before="157" w:line="221" w:lineRule="auto"/>
              <w:ind w:left="2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时间/项目</w:t>
            </w:r>
          </w:p>
        </w:tc>
        <w:tc>
          <w:tcPr>
            <w:tcW w:w="3030" w:type="dxa"/>
            <w:vAlign w:val="top"/>
          </w:tcPr>
          <w:p>
            <w:pPr>
              <w:spacing w:before="158" w:line="219" w:lineRule="auto"/>
              <w:ind w:left="4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研究者观察费（元）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925" w:type="dxa"/>
            <w:gridSpan w:val="2"/>
            <w:vAlign w:val="top"/>
          </w:tcPr>
          <w:p>
            <w:pPr>
              <w:spacing w:before="158" w:line="220" w:lineRule="auto"/>
              <w:ind w:left="3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筛选期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7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spacing w:before="78" w:line="220" w:lineRule="auto"/>
              <w:ind w:left="1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第1周期</w:t>
            </w:r>
          </w:p>
        </w:tc>
        <w:tc>
          <w:tcPr>
            <w:tcW w:w="3746" w:type="dxa"/>
            <w:vAlign w:val="top"/>
          </w:tcPr>
          <w:p>
            <w:pPr>
              <w:spacing w:before="196" w:line="184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D1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198" w:line="183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D2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199" w:line="183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D3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200" w:line="183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D4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203" w:line="182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D5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0" w:lineRule="auto"/>
            </w:pPr>
          </w:p>
          <w:p>
            <w:pPr>
              <w:pStyle w:val="5"/>
              <w:spacing w:line="320" w:lineRule="auto"/>
            </w:pPr>
          </w:p>
          <w:p>
            <w:pPr>
              <w:spacing w:before="78" w:line="220" w:lineRule="auto"/>
              <w:ind w:left="1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第2周期</w:t>
            </w:r>
          </w:p>
        </w:tc>
        <w:tc>
          <w:tcPr>
            <w:tcW w:w="3746" w:type="dxa"/>
            <w:vAlign w:val="top"/>
          </w:tcPr>
          <w:p>
            <w:pPr>
              <w:spacing w:before="201" w:line="184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D1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203" w:line="183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D2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204" w:line="183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D3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6" w:lineRule="auto"/>
            </w:pPr>
          </w:p>
          <w:p>
            <w:pPr>
              <w:pStyle w:val="5"/>
              <w:spacing w:line="307" w:lineRule="auto"/>
            </w:pPr>
          </w:p>
          <w:p>
            <w:pPr>
              <w:pStyle w:val="5"/>
              <w:spacing w:line="307" w:lineRule="auto"/>
            </w:pPr>
          </w:p>
          <w:p>
            <w:pPr>
              <w:spacing w:before="78" w:line="220" w:lineRule="auto"/>
              <w:ind w:left="1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第3周期</w:t>
            </w:r>
          </w:p>
        </w:tc>
        <w:tc>
          <w:tcPr>
            <w:tcW w:w="3746" w:type="dxa"/>
            <w:vAlign w:val="top"/>
          </w:tcPr>
          <w:p>
            <w:pPr>
              <w:spacing w:before="204" w:line="184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D1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206" w:line="183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D2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207" w:line="183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D3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46" w:type="dxa"/>
            <w:vAlign w:val="top"/>
          </w:tcPr>
          <w:p>
            <w:pPr>
              <w:spacing w:before="208" w:line="183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D4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Align w:val="top"/>
          </w:tcPr>
          <w:p>
            <w:pPr>
              <w:spacing w:before="171" w:line="220" w:lineRule="auto"/>
              <w:ind w:left="1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第4周期</w:t>
            </w:r>
          </w:p>
        </w:tc>
        <w:tc>
          <w:tcPr>
            <w:tcW w:w="3746" w:type="dxa"/>
            <w:vAlign w:val="top"/>
          </w:tcPr>
          <w:p>
            <w:pPr>
              <w:spacing w:before="208" w:line="184" w:lineRule="auto"/>
              <w:ind w:left="1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D1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Align w:val="top"/>
          </w:tcPr>
          <w:p>
            <w:pPr>
              <w:spacing w:before="172" w:line="221" w:lineRule="auto"/>
              <w:ind w:left="1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EOT访视</w:t>
            </w:r>
          </w:p>
        </w:tc>
        <w:tc>
          <w:tcPr>
            <w:tcW w:w="3746" w:type="dxa"/>
            <w:vAlign w:val="top"/>
          </w:tcPr>
          <w:p>
            <w:pPr>
              <w:spacing w:before="173" w:line="222" w:lineRule="auto"/>
              <w:ind w:left="16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当日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79" w:type="dxa"/>
            <w:vAlign w:val="top"/>
          </w:tcPr>
          <w:p>
            <w:pPr>
              <w:spacing w:before="173" w:line="220" w:lineRule="auto"/>
              <w:ind w:left="1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安全性随访</w:t>
            </w:r>
          </w:p>
        </w:tc>
        <w:tc>
          <w:tcPr>
            <w:tcW w:w="3746" w:type="dxa"/>
            <w:vAlign w:val="top"/>
          </w:tcPr>
          <w:p>
            <w:pPr>
              <w:spacing w:before="173" w:line="220" w:lineRule="auto"/>
              <w:ind w:left="10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末次用药后30天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179" w:type="dxa"/>
            <w:vAlign w:val="top"/>
          </w:tcPr>
          <w:p>
            <w:pPr>
              <w:spacing w:before="174" w:line="220" w:lineRule="auto"/>
              <w:ind w:left="1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长期随访</w:t>
            </w:r>
          </w:p>
        </w:tc>
        <w:tc>
          <w:tcPr>
            <w:tcW w:w="3746" w:type="dxa"/>
            <w:vAlign w:val="top"/>
          </w:tcPr>
          <w:p>
            <w:pPr>
              <w:spacing w:before="174" w:line="220" w:lineRule="auto"/>
              <w:ind w:left="1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每12周一次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925" w:type="dxa"/>
            <w:gridSpan w:val="2"/>
            <w:vAlign w:val="top"/>
          </w:tcPr>
          <w:p>
            <w:pPr>
              <w:spacing w:before="175" w:line="219" w:lineRule="auto"/>
              <w:ind w:left="2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研究者观察费合计/例</w:t>
            </w:r>
          </w:p>
        </w:tc>
        <w:tc>
          <w:tcPr>
            <w:tcW w:w="3030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925" w:type="dxa"/>
            <w:gridSpan w:val="2"/>
            <w:vAlign w:val="top"/>
          </w:tcPr>
          <w:p>
            <w:pPr>
              <w:spacing w:before="176" w:line="219" w:lineRule="auto"/>
              <w:ind w:left="20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筛选失败病例研究者观察费</w:t>
            </w:r>
          </w:p>
        </w:tc>
        <w:tc>
          <w:tcPr>
            <w:tcW w:w="3030" w:type="dxa"/>
            <w:vAlign w:val="top"/>
          </w:tcPr>
          <w:p>
            <w:pPr>
              <w:spacing w:before="175" w:line="221" w:lineRule="auto"/>
              <w:ind w:left="1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元/例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925" w:type="dxa"/>
            <w:gridSpan w:val="2"/>
            <w:vAlign w:val="top"/>
          </w:tcPr>
          <w:p>
            <w:pPr>
              <w:spacing w:before="176" w:line="219" w:lineRule="auto"/>
              <w:ind w:left="2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脱落病例研究者观察费</w:t>
            </w:r>
          </w:p>
        </w:tc>
        <w:tc>
          <w:tcPr>
            <w:tcW w:w="3030" w:type="dxa"/>
            <w:vAlign w:val="top"/>
          </w:tcPr>
          <w:p>
            <w:pPr>
              <w:spacing w:before="175" w:line="221" w:lineRule="auto"/>
              <w:ind w:left="1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元/例</w:t>
            </w:r>
          </w:p>
        </w:tc>
      </w:tr>
    </w:tbl>
    <w:p>
      <w:pPr>
        <w:spacing w:before="277" w:line="219" w:lineRule="auto"/>
        <w:ind w:left="54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主要研究者签字确认：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                              日 期：</w:t>
      </w:r>
    </w:p>
    <w:p>
      <w:pPr>
        <w:spacing w:line="219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  <w:sectPr>
          <w:pgSz w:w="11905" w:h="16836"/>
          <w:pgMar w:top="1070" w:right="1088" w:bottom="0" w:left="840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</w:p>
    <w:p>
      <w:pPr>
        <w:spacing w:before="317" w:line="221" w:lineRule="auto"/>
        <w:ind w:left="45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受试者补助</w:t>
      </w:r>
    </w:p>
    <w:p>
      <w:pPr>
        <w:spacing w:line="204" w:lineRule="exact"/>
      </w:pPr>
    </w:p>
    <w:tbl>
      <w:tblPr>
        <w:tblStyle w:val="4"/>
        <w:tblW w:w="10491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962"/>
        <w:gridCol w:w="1030"/>
        <w:gridCol w:w="2072"/>
        <w:gridCol w:w="2032"/>
        <w:gridCol w:w="18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495" w:type="dxa"/>
            <w:gridSpan w:val="2"/>
            <w:vAlign w:val="top"/>
          </w:tcPr>
          <w:p>
            <w:pPr>
              <w:spacing w:before="273" w:line="230" w:lineRule="auto"/>
              <w:ind w:left="1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时间/项目</w:t>
            </w:r>
          </w:p>
        </w:tc>
        <w:tc>
          <w:tcPr>
            <w:tcW w:w="1030" w:type="dxa"/>
            <w:vAlign w:val="top"/>
          </w:tcPr>
          <w:p>
            <w:pPr>
              <w:spacing w:before="150" w:line="235" w:lineRule="auto"/>
              <w:ind w:left="225" w:right="96" w:hanging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交通补贴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（元）</w:t>
            </w:r>
          </w:p>
        </w:tc>
        <w:tc>
          <w:tcPr>
            <w:tcW w:w="2072" w:type="dxa"/>
            <w:vAlign w:val="top"/>
          </w:tcPr>
          <w:p>
            <w:pPr>
              <w:spacing w:before="150" w:line="235" w:lineRule="auto"/>
              <w:ind w:left="640" w:right="110" w:hanging="5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血液采样的营养费补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助（元）</w:t>
            </w:r>
          </w:p>
        </w:tc>
        <w:tc>
          <w:tcPr>
            <w:tcW w:w="2032" w:type="dxa"/>
            <w:vAlign w:val="top"/>
          </w:tcPr>
          <w:p>
            <w:pPr>
              <w:spacing w:before="273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穿刺费用补助（元）</w:t>
            </w:r>
          </w:p>
        </w:tc>
        <w:tc>
          <w:tcPr>
            <w:tcW w:w="1862" w:type="dxa"/>
            <w:vAlign w:val="top"/>
          </w:tcPr>
          <w:p>
            <w:pPr>
              <w:spacing w:before="149" w:line="236" w:lineRule="auto"/>
              <w:ind w:left="840" w:right="51" w:hanging="7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受试者补助小计/每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3495" w:type="dxa"/>
            <w:gridSpan w:val="2"/>
            <w:vAlign w:val="top"/>
          </w:tcPr>
          <w:p>
            <w:pPr>
              <w:spacing w:before="112" w:line="227" w:lineRule="auto"/>
              <w:ind w:left="1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单价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495" w:type="dxa"/>
            <w:gridSpan w:val="2"/>
            <w:vAlign w:val="top"/>
          </w:tcPr>
          <w:p>
            <w:pPr>
              <w:spacing w:before="130" w:line="220" w:lineRule="auto"/>
              <w:ind w:left="1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筛选期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8" w:line="220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第1周期</w:t>
            </w:r>
          </w:p>
        </w:tc>
        <w:tc>
          <w:tcPr>
            <w:tcW w:w="1962" w:type="dxa"/>
            <w:vAlign w:val="top"/>
          </w:tcPr>
          <w:p>
            <w:pPr>
              <w:spacing w:before="153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D1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962" w:type="dxa"/>
            <w:vAlign w:val="top"/>
          </w:tcPr>
          <w:p>
            <w:pPr>
              <w:spacing w:before="154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D2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962" w:type="dxa"/>
            <w:vAlign w:val="top"/>
          </w:tcPr>
          <w:p>
            <w:pPr>
              <w:spacing w:before="155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D3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962" w:type="dxa"/>
            <w:vAlign w:val="top"/>
          </w:tcPr>
          <w:p>
            <w:pPr>
              <w:spacing w:before="156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D4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962" w:type="dxa"/>
            <w:vAlign w:val="top"/>
          </w:tcPr>
          <w:p>
            <w:pPr>
              <w:spacing w:before="161" w:line="185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D5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78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周期</w:t>
            </w:r>
          </w:p>
        </w:tc>
        <w:tc>
          <w:tcPr>
            <w:tcW w:w="1962" w:type="dxa"/>
            <w:vAlign w:val="top"/>
          </w:tcPr>
          <w:p>
            <w:pPr>
              <w:spacing w:before="158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D1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962" w:type="dxa"/>
            <w:vAlign w:val="top"/>
          </w:tcPr>
          <w:p>
            <w:pPr>
              <w:spacing w:before="159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D2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962" w:type="dxa"/>
            <w:vAlign w:val="top"/>
          </w:tcPr>
          <w:p>
            <w:pPr>
              <w:spacing w:before="160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D3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78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周期</w:t>
            </w:r>
          </w:p>
        </w:tc>
        <w:tc>
          <w:tcPr>
            <w:tcW w:w="1962" w:type="dxa"/>
            <w:vAlign w:val="top"/>
          </w:tcPr>
          <w:p>
            <w:pPr>
              <w:spacing w:before="161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D1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962" w:type="dxa"/>
            <w:vAlign w:val="top"/>
          </w:tcPr>
          <w:p>
            <w:pPr>
              <w:spacing w:before="162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D2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962" w:type="dxa"/>
            <w:vAlign w:val="top"/>
          </w:tcPr>
          <w:p>
            <w:pPr>
              <w:spacing w:before="163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D3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33" w:type="dxa"/>
            <w:vAlign w:val="top"/>
          </w:tcPr>
          <w:p>
            <w:pPr>
              <w:spacing w:before="162" w:line="220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周期</w:t>
            </w:r>
          </w:p>
        </w:tc>
        <w:tc>
          <w:tcPr>
            <w:tcW w:w="1962" w:type="dxa"/>
            <w:vAlign w:val="top"/>
          </w:tcPr>
          <w:p>
            <w:pPr>
              <w:spacing w:before="204" w:line="188" w:lineRule="auto"/>
              <w:ind w:left="8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D1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33" w:type="dxa"/>
            <w:vAlign w:val="top"/>
          </w:tcPr>
          <w:p>
            <w:pPr>
              <w:spacing w:before="173" w:line="221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EOT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访视</w:t>
            </w:r>
          </w:p>
        </w:tc>
        <w:tc>
          <w:tcPr>
            <w:tcW w:w="1962" w:type="dxa"/>
            <w:vAlign w:val="top"/>
          </w:tcPr>
          <w:p>
            <w:pPr>
              <w:spacing w:before="194" w:line="222" w:lineRule="auto"/>
              <w:ind w:left="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当日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33" w:type="dxa"/>
            <w:vAlign w:val="top"/>
          </w:tcPr>
          <w:p>
            <w:pPr>
              <w:spacing w:before="194" w:line="220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安全性随访</w:t>
            </w:r>
          </w:p>
        </w:tc>
        <w:tc>
          <w:tcPr>
            <w:tcW w:w="1962" w:type="dxa"/>
            <w:vAlign w:val="top"/>
          </w:tcPr>
          <w:p>
            <w:pPr>
              <w:pStyle w:val="5"/>
            </w:pP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495" w:type="dxa"/>
            <w:gridSpan w:val="2"/>
            <w:vAlign w:val="top"/>
          </w:tcPr>
          <w:p>
            <w:pPr>
              <w:spacing w:before="140" w:line="360" w:lineRule="exact"/>
              <w:ind w:left="6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受试者补助小计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每例</w:t>
            </w:r>
          </w:p>
        </w:tc>
        <w:tc>
          <w:tcPr>
            <w:tcW w:w="1030" w:type="dxa"/>
            <w:vAlign w:val="top"/>
          </w:tcPr>
          <w:p>
            <w:pPr>
              <w:pStyle w:val="5"/>
            </w:pPr>
          </w:p>
        </w:tc>
        <w:tc>
          <w:tcPr>
            <w:tcW w:w="2072" w:type="dxa"/>
            <w:vAlign w:val="top"/>
          </w:tcPr>
          <w:p>
            <w:pPr>
              <w:pStyle w:val="5"/>
            </w:pPr>
          </w:p>
        </w:tc>
        <w:tc>
          <w:tcPr>
            <w:tcW w:w="2032" w:type="dxa"/>
            <w:vAlign w:val="top"/>
          </w:tcPr>
          <w:p>
            <w:pPr>
              <w:pStyle w:val="5"/>
            </w:pPr>
          </w:p>
        </w:tc>
        <w:tc>
          <w:tcPr>
            <w:tcW w:w="1862" w:type="dxa"/>
            <w:vAlign w:val="top"/>
          </w:tcPr>
          <w:p>
            <w:pPr>
              <w:pStyle w:val="5"/>
            </w:pPr>
          </w:p>
        </w:tc>
      </w:tr>
    </w:tbl>
    <w:p>
      <w:pPr>
        <w:spacing w:before="277" w:line="219" w:lineRule="auto"/>
        <w:ind w:firstLine="864" w:firstLineChars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2"/>
          <w:sz w:val="22"/>
          <w:szCs w:val="22"/>
        </w:rPr>
        <w:t>主要研究者签字确认：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日 期：</w:t>
      </w:r>
    </w:p>
    <w:p>
      <w:pPr>
        <w:spacing w:before="71" w:line="219" w:lineRule="auto"/>
        <w:ind w:left="280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>
      <w:pPr>
        <w:spacing w:line="219" w:lineRule="auto"/>
        <w:rPr>
          <w:rFonts w:hint="default" w:ascii="宋体" w:hAnsi="宋体" w:eastAsia="宋体" w:cs="宋体"/>
          <w:sz w:val="22"/>
          <w:szCs w:val="22"/>
          <w:lang w:val="en-US" w:eastAsia="zh-CN"/>
        </w:rPr>
        <w:sectPr>
          <w:pgSz w:w="11905" w:h="16837"/>
          <w:pgMar w:top="1431" w:right="893" w:bottom="0" w:left="500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</w:t>
      </w:r>
    </w:p>
    <w:p>
      <w:pPr>
        <w:spacing w:before="257" w:line="220" w:lineRule="auto"/>
        <w:ind w:left="39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床位费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护理费</w:t>
      </w:r>
    </w:p>
    <w:p>
      <w:pPr>
        <w:spacing w:line="145" w:lineRule="exact"/>
      </w:pPr>
    </w:p>
    <w:tbl>
      <w:tblPr>
        <w:tblStyle w:val="4"/>
        <w:tblW w:w="973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978"/>
        <w:gridCol w:w="2758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183" w:type="dxa"/>
            <w:gridSpan w:val="2"/>
            <w:vAlign w:val="top"/>
          </w:tcPr>
          <w:p>
            <w:pPr>
              <w:spacing w:before="162" w:line="221" w:lineRule="auto"/>
              <w:ind w:left="20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2758" w:type="dxa"/>
            <w:vAlign w:val="top"/>
          </w:tcPr>
          <w:p>
            <w:pPr>
              <w:spacing w:before="176" w:line="220" w:lineRule="auto"/>
              <w:ind w:left="10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床位费</w:t>
            </w:r>
          </w:p>
        </w:tc>
        <w:tc>
          <w:tcPr>
            <w:tcW w:w="1794" w:type="dxa"/>
            <w:vAlign w:val="top"/>
          </w:tcPr>
          <w:p>
            <w:pPr>
              <w:spacing w:before="176" w:line="221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护理费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Align w:val="top"/>
          </w:tcPr>
          <w:p>
            <w:pPr>
              <w:spacing w:before="180" w:line="219" w:lineRule="auto"/>
              <w:ind w:left="8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单价</w:t>
            </w:r>
          </w:p>
        </w:tc>
        <w:tc>
          <w:tcPr>
            <w:tcW w:w="2978" w:type="dxa"/>
            <w:vAlign w:val="top"/>
          </w:tcPr>
          <w:p>
            <w:pPr>
              <w:pStyle w:val="5"/>
            </w:pP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Align w:val="top"/>
          </w:tcPr>
          <w:p>
            <w:pPr>
              <w:spacing w:before="182" w:line="220" w:lineRule="auto"/>
              <w:ind w:left="6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筛选期</w:t>
            </w:r>
          </w:p>
        </w:tc>
        <w:tc>
          <w:tcPr>
            <w:tcW w:w="2978" w:type="dxa"/>
            <w:vAlign w:val="top"/>
          </w:tcPr>
          <w:p>
            <w:pPr>
              <w:pStyle w:val="5"/>
            </w:pP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2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spacing w:before="91" w:line="220" w:lineRule="auto"/>
              <w:ind w:left="6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第1周期</w:t>
            </w:r>
          </w:p>
        </w:tc>
        <w:tc>
          <w:tcPr>
            <w:tcW w:w="2978" w:type="dxa"/>
            <w:vAlign w:val="top"/>
          </w:tcPr>
          <w:p>
            <w:pPr>
              <w:spacing w:before="226" w:line="184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D1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78" w:type="dxa"/>
            <w:vAlign w:val="top"/>
          </w:tcPr>
          <w:p>
            <w:pPr>
              <w:spacing w:before="228" w:line="183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D2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78" w:type="dxa"/>
            <w:vAlign w:val="top"/>
          </w:tcPr>
          <w:p>
            <w:pPr>
              <w:spacing w:before="229" w:line="183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D3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78" w:type="dxa"/>
            <w:tcBorders>
              <w:bottom w:val="single" w:color="000000" w:sz="6" w:space="0"/>
            </w:tcBorders>
            <w:vAlign w:val="top"/>
          </w:tcPr>
          <w:p>
            <w:pPr>
              <w:spacing w:before="230" w:line="183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D4</w:t>
            </w:r>
          </w:p>
        </w:tc>
        <w:tc>
          <w:tcPr>
            <w:tcW w:w="2758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94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0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78" w:type="dxa"/>
            <w:tcBorders>
              <w:top w:val="single" w:color="000000" w:sz="6" w:space="0"/>
            </w:tcBorders>
            <w:vAlign w:val="top"/>
          </w:tcPr>
          <w:p>
            <w:pPr>
              <w:spacing w:before="238" w:line="182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D5</w:t>
            </w:r>
          </w:p>
        </w:tc>
        <w:tc>
          <w:tcPr>
            <w:tcW w:w="2758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94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91" w:line="220" w:lineRule="auto"/>
              <w:ind w:left="6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第2周期</w:t>
            </w:r>
          </w:p>
        </w:tc>
        <w:tc>
          <w:tcPr>
            <w:tcW w:w="2978" w:type="dxa"/>
            <w:vAlign w:val="top"/>
          </w:tcPr>
          <w:p>
            <w:pPr>
              <w:spacing w:before="232" w:line="184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D1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78" w:type="dxa"/>
            <w:vAlign w:val="top"/>
          </w:tcPr>
          <w:p>
            <w:pPr>
              <w:spacing w:before="234" w:line="183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D2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78" w:type="dxa"/>
            <w:vAlign w:val="top"/>
          </w:tcPr>
          <w:p>
            <w:pPr>
              <w:spacing w:before="235" w:line="183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D3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91" w:line="220" w:lineRule="auto"/>
              <w:ind w:left="6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第3周期</w:t>
            </w:r>
          </w:p>
        </w:tc>
        <w:tc>
          <w:tcPr>
            <w:tcW w:w="2978" w:type="dxa"/>
            <w:vAlign w:val="top"/>
          </w:tcPr>
          <w:p>
            <w:pPr>
              <w:spacing w:before="235" w:line="184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D1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78" w:type="dxa"/>
            <w:vAlign w:val="top"/>
          </w:tcPr>
          <w:p>
            <w:pPr>
              <w:spacing w:before="237" w:line="183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D2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78" w:type="dxa"/>
            <w:vAlign w:val="top"/>
          </w:tcPr>
          <w:p>
            <w:pPr>
              <w:spacing w:before="238" w:line="183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D3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Align w:val="top"/>
          </w:tcPr>
          <w:p>
            <w:pPr>
              <w:spacing w:before="195" w:line="220" w:lineRule="auto"/>
              <w:ind w:left="6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第4周期</w:t>
            </w:r>
          </w:p>
        </w:tc>
        <w:tc>
          <w:tcPr>
            <w:tcW w:w="2978" w:type="dxa"/>
            <w:vAlign w:val="top"/>
          </w:tcPr>
          <w:p>
            <w:pPr>
              <w:spacing w:before="238" w:line="184" w:lineRule="auto"/>
              <w:ind w:left="1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D1</w:t>
            </w: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Align w:val="top"/>
          </w:tcPr>
          <w:p>
            <w:pPr>
              <w:spacing w:before="196" w:line="221" w:lineRule="auto"/>
              <w:ind w:left="6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EOT访视</w:t>
            </w:r>
          </w:p>
        </w:tc>
        <w:tc>
          <w:tcPr>
            <w:tcW w:w="2978" w:type="dxa"/>
            <w:vAlign w:val="top"/>
          </w:tcPr>
          <w:p>
            <w:pPr>
              <w:pStyle w:val="5"/>
            </w:pP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5" w:type="dxa"/>
            <w:vAlign w:val="top"/>
          </w:tcPr>
          <w:p>
            <w:pPr>
              <w:spacing w:before="197" w:line="220" w:lineRule="auto"/>
              <w:ind w:left="4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安全性随访</w:t>
            </w:r>
          </w:p>
        </w:tc>
        <w:tc>
          <w:tcPr>
            <w:tcW w:w="2978" w:type="dxa"/>
            <w:vAlign w:val="top"/>
          </w:tcPr>
          <w:p>
            <w:pPr>
              <w:pStyle w:val="5"/>
            </w:pP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5" w:type="dxa"/>
            <w:vAlign w:val="top"/>
          </w:tcPr>
          <w:p>
            <w:pPr>
              <w:spacing w:before="198" w:line="220" w:lineRule="auto"/>
              <w:ind w:left="3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床位费/每例</w:t>
            </w:r>
          </w:p>
        </w:tc>
        <w:tc>
          <w:tcPr>
            <w:tcW w:w="2978" w:type="dxa"/>
            <w:vAlign w:val="top"/>
          </w:tcPr>
          <w:p>
            <w:pPr>
              <w:pStyle w:val="5"/>
            </w:pPr>
          </w:p>
        </w:tc>
        <w:tc>
          <w:tcPr>
            <w:tcW w:w="2758" w:type="dxa"/>
            <w:vAlign w:val="top"/>
          </w:tcPr>
          <w:p>
            <w:pPr>
              <w:pStyle w:val="5"/>
            </w:pPr>
          </w:p>
        </w:tc>
        <w:tc>
          <w:tcPr>
            <w:tcW w:w="1794" w:type="dxa"/>
            <w:vAlign w:val="top"/>
          </w:tcPr>
          <w:p>
            <w:pPr>
              <w:pStyle w:val="5"/>
            </w:pPr>
          </w:p>
        </w:tc>
      </w:tr>
    </w:tbl>
    <w:p>
      <w:pPr>
        <w:spacing w:before="266" w:line="219" w:lineRule="auto"/>
        <w:ind w:left="389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1"/>
          <w:sz w:val="22"/>
          <w:szCs w:val="22"/>
        </w:rPr>
        <w:t>专业科室护士长签字确认：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 xml:space="preserve">                                  日 期：</w:t>
      </w:r>
    </w:p>
    <w:p>
      <w:pPr>
        <w:spacing w:line="219" w:lineRule="auto"/>
        <w:rPr>
          <w:rFonts w:hint="default" w:ascii="宋体" w:hAnsi="宋体" w:eastAsia="宋体" w:cs="宋体"/>
          <w:sz w:val="22"/>
          <w:szCs w:val="22"/>
          <w:lang w:val="en-US" w:eastAsia="zh-CN"/>
        </w:rPr>
        <w:sectPr>
          <w:pgSz w:w="11905" w:h="16837"/>
          <w:pgMar w:top="1431" w:right="1079" w:bottom="0" w:left="1070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</w:t>
      </w:r>
    </w:p>
    <w:p>
      <w:pPr>
        <w:spacing w:before="56" w:line="219" w:lineRule="auto"/>
        <w:ind w:left="33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研究护士采血及药物配置劳务费</w:t>
      </w:r>
    </w:p>
    <w:p>
      <w:pPr>
        <w:spacing w:line="226" w:lineRule="exact"/>
      </w:pPr>
    </w:p>
    <w:tbl>
      <w:tblPr>
        <w:tblStyle w:val="4"/>
        <w:tblW w:w="1058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278"/>
        <w:gridCol w:w="3006"/>
        <w:gridCol w:w="29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4593" w:type="dxa"/>
            <w:gridSpan w:val="2"/>
            <w:vAlign w:val="top"/>
          </w:tcPr>
          <w:p>
            <w:pPr>
              <w:pStyle w:val="5"/>
              <w:spacing w:line="306" w:lineRule="auto"/>
            </w:pPr>
          </w:p>
          <w:p>
            <w:pPr>
              <w:spacing w:before="78" w:line="221" w:lineRule="auto"/>
              <w:ind w:left="1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时间/项目</w:t>
            </w:r>
          </w:p>
        </w:tc>
        <w:tc>
          <w:tcPr>
            <w:tcW w:w="3006" w:type="dxa"/>
            <w:vAlign w:val="top"/>
          </w:tcPr>
          <w:p>
            <w:pPr>
              <w:spacing w:before="241" w:line="223" w:lineRule="auto"/>
              <w:ind w:left="848" w:right="26" w:hanging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研究护士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PK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ADA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NAb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血样采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集（元）/例</w:t>
            </w:r>
          </w:p>
        </w:tc>
        <w:tc>
          <w:tcPr>
            <w:tcW w:w="2988" w:type="dxa"/>
            <w:vAlign w:val="top"/>
          </w:tcPr>
          <w:p>
            <w:pPr>
              <w:spacing w:before="241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研究护士药物配置费/例</w:t>
            </w:r>
          </w:p>
          <w:p>
            <w:pPr>
              <w:spacing w:before="8" w:line="221" w:lineRule="auto"/>
              <w:ind w:left="1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93" w:type="dxa"/>
            <w:gridSpan w:val="2"/>
            <w:vAlign w:val="top"/>
          </w:tcPr>
          <w:p>
            <w:pPr>
              <w:spacing w:before="181" w:line="219" w:lineRule="auto"/>
              <w:ind w:left="16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单价（元）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Align w:val="top"/>
          </w:tcPr>
          <w:p>
            <w:pPr>
              <w:spacing w:before="199" w:line="220" w:lineRule="auto"/>
              <w:ind w:left="8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筛选期</w:t>
            </w:r>
          </w:p>
        </w:tc>
        <w:tc>
          <w:tcPr>
            <w:tcW w:w="2278" w:type="dxa"/>
            <w:vAlign w:val="top"/>
          </w:tcPr>
          <w:p>
            <w:pPr>
              <w:pStyle w:val="5"/>
            </w:pP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8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spacing w:before="78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第1周期</w:t>
            </w:r>
          </w:p>
        </w:tc>
        <w:tc>
          <w:tcPr>
            <w:tcW w:w="2278" w:type="dxa"/>
            <w:vAlign w:val="top"/>
          </w:tcPr>
          <w:p>
            <w:pPr>
              <w:spacing w:before="237" w:line="184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D1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78" w:type="dxa"/>
            <w:vAlign w:val="top"/>
          </w:tcPr>
          <w:p>
            <w:pPr>
              <w:spacing w:before="239" w:line="183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D2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78" w:type="dxa"/>
            <w:vAlign w:val="top"/>
          </w:tcPr>
          <w:p>
            <w:pPr>
              <w:spacing w:before="240" w:line="183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D3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78" w:type="dxa"/>
            <w:vAlign w:val="top"/>
          </w:tcPr>
          <w:p>
            <w:pPr>
              <w:spacing w:before="241" w:line="183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D4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78" w:type="dxa"/>
            <w:vAlign w:val="top"/>
          </w:tcPr>
          <w:p>
            <w:pPr>
              <w:spacing w:before="244" w:line="182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D5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8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第2周期</w:t>
            </w:r>
          </w:p>
        </w:tc>
        <w:tc>
          <w:tcPr>
            <w:tcW w:w="2278" w:type="dxa"/>
            <w:vAlign w:val="top"/>
          </w:tcPr>
          <w:p>
            <w:pPr>
              <w:spacing w:before="242" w:line="184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D1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78" w:type="dxa"/>
            <w:vAlign w:val="top"/>
          </w:tcPr>
          <w:p>
            <w:pPr>
              <w:spacing w:before="244" w:line="183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D2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78" w:type="dxa"/>
            <w:vAlign w:val="top"/>
          </w:tcPr>
          <w:p>
            <w:pPr>
              <w:spacing w:before="245" w:line="183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D3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spacing w:before="78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第3周期</w:t>
            </w:r>
          </w:p>
        </w:tc>
        <w:tc>
          <w:tcPr>
            <w:tcW w:w="2278" w:type="dxa"/>
            <w:vAlign w:val="top"/>
          </w:tcPr>
          <w:p>
            <w:pPr>
              <w:spacing w:before="245" w:line="184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D1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78" w:type="dxa"/>
            <w:vAlign w:val="top"/>
          </w:tcPr>
          <w:p>
            <w:pPr>
              <w:spacing w:before="247" w:line="183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D2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78" w:type="dxa"/>
            <w:vAlign w:val="top"/>
          </w:tcPr>
          <w:p>
            <w:pPr>
              <w:spacing w:before="248" w:line="183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D3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Align w:val="top"/>
          </w:tcPr>
          <w:p>
            <w:pPr>
              <w:spacing w:before="211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第4周期</w:t>
            </w:r>
          </w:p>
        </w:tc>
        <w:tc>
          <w:tcPr>
            <w:tcW w:w="2278" w:type="dxa"/>
            <w:vAlign w:val="top"/>
          </w:tcPr>
          <w:p>
            <w:pPr>
              <w:spacing w:before="248" w:line="184" w:lineRule="auto"/>
              <w:ind w:left="1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D1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Align w:val="top"/>
          </w:tcPr>
          <w:p>
            <w:pPr>
              <w:spacing w:before="212" w:line="221" w:lineRule="auto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EOT访视</w:t>
            </w:r>
          </w:p>
        </w:tc>
        <w:tc>
          <w:tcPr>
            <w:tcW w:w="2278" w:type="dxa"/>
            <w:vAlign w:val="top"/>
          </w:tcPr>
          <w:p>
            <w:pPr>
              <w:spacing w:before="213" w:line="222" w:lineRule="auto"/>
              <w:ind w:left="9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当日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Align w:val="top"/>
          </w:tcPr>
          <w:p>
            <w:pPr>
              <w:spacing w:before="213" w:line="220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安全性随访</w:t>
            </w:r>
          </w:p>
        </w:tc>
        <w:tc>
          <w:tcPr>
            <w:tcW w:w="2278" w:type="dxa"/>
            <w:vAlign w:val="top"/>
          </w:tcPr>
          <w:p>
            <w:pPr>
              <w:spacing w:before="213" w:line="220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末次用药后30天</w:t>
            </w: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5" w:type="dxa"/>
            <w:vAlign w:val="top"/>
          </w:tcPr>
          <w:p>
            <w:pPr>
              <w:spacing w:before="68" w:line="208" w:lineRule="auto"/>
              <w:ind w:left="263" w:right="61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研究护士采血及药物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配置劳务费/每例</w:t>
            </w:r>
          </w:p>
        </w:tc>
        <w:tc>
          <w:tcPr>
            <w:tcW w:w="2278" w:type="dxa"/>
            <w:vAlign w:val="top"/>
          </w:tcPr>
          <w:p>
            <w:pPr>
              <w:pStyle w:val="5"/>
            </w:pP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5" w:type="dxa"/>
            <w:vAlign w:val="top"/>
          </w:tcPr>
          <w:p>
            <w:pPr>
              <w:spacing w:before="215" w:line="220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每例合计</w:t>
            </w:r>
          </w:p>
        </w:tc>
        <w:tc>
          <w:tcPr>
            <w:tcW w:w="2278" w:type="dxa"/>
            <w:vAlign w:val="top"/>
          </w:tcPr>
          <w:p>
            <w:pPr>
              <w:pStyle w:val="5"/>
            </w:pPr>
          </w:p>
        </w:tc>
        <w:tc>
          <w:tcPr>
            <w:tcW w:w="3006" w:type="dxa"/>
            <w:vAlign w:val="top"/>
          </w:tcPr>
          <w:p>
            <w:pPr>
              <w:pStyle w:val="5"/>
            </w:pPr>
          </w:p>
        </w:tc>
        <w:tc>
          <w:tcPr>
            <w:tcW w:w="2988" w:type="dxa"/>
            <w:vAlign w:val="top"/>
          </w:tcPr>
          <w:p>
            <w:pPr>
              <w:pStyle w:val="5"/>
            </w:pPr>
          </w:p>
        </w:tc>
      </w:tr>
    </w:tbl>
    <w:p>
      <w:pPr>
        <w:spacing w:line="253" w:lineRule="auto"/>
        <w:rPr>
          <w:rFonts w:ascii="Arial"/>
          <w:sz w:val="21"/>
        </w:rPr>
      </w:pPr>
    </w:p>
    <w:p>
      <w:pPr>
        <w:spacing w:before="71" w:line="219" w:lineRule="auto"/>
        <w:ind w:left="169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1"/>
          <w:sz w:val="22"/>
          <w:szCs w:val="22"/>
        </w:rPr>
        <w:t>专业科室护士长签字确认：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 xml:space="preserve">                                        日 期：</w:t>
      </w:r>
      <w:bookmarkStart w:id="0" w:name="_GoBack"/>
      <w:bookmarkEnd w:id="0"/>
    </w:p>
    <w:sectPr>
      <w:pgSz w:w="11905" w:h="16837"/>
      <w:pgMar w:top="1066" w:right="570" w:bottom="0" w:left="7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lMGMzZTA5MDc4YzlhNDIyZmRiNzUwOGM2YjNlZjUifQ=="/>
  </w:docVars>
  <w:rsids>
    <w:rsidRoot w:val="00000000"/>
    <w:rsid w:val="76515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2023-09-28T16:21:00Z</dcterms:created>
  <dc:creator>DELL</dc:creator>
  <cp:lastModifiedBy>杨</cp:lastModifiedBy>
  <dcterms:modified xsi:type="dcterms:W3CDTF">2024-02-22T06:00:23Z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2024-02-22T13:59:09Z</vt:filetime>
  </property>
  <property fmtid="{D5CDD505-2E9C-101B-9397-08002B2CF9AE}" pid="4" name="KSOProductBuildVer">
    <vt:lpwstr>2052-12.1.0.16250</vt:lpwstr>
  </property>
  <property fmtid="{D5CDD505-2E9C-101B-9397-08002B2CF9AE}" pid="5" name="ICV">
    <vt:lpwstr>DFE428F6993C454F9DA881D317D244C0_12</vt:lpwstr>
  </property>
</Properties>
</file>