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9C2675">
      <w:pPr>
        <w:spacing w:line="360" w:lineRule="auto"/>
        <w:jc w:val="center"/>
        <w:rPr>
          <w:sz w:val="32"/>
          <w:szCs w:val="32"/>
        </w:rPr>
      </w:pPr>
      <w:r>
        <w:rPr>
          <w:rFonts w:hint="default" w:ascii="Calibri" w:hAnsi="Calibri" w:eastAsia="微软雅黑" w:cs="Calibri"/>
          <w:b w:val="0"/>
          <w:bCs w:val="0"/>
          <w:color w:val="auto"/>
          <w:sz w:val="32"/>
          <w:szCs w:val="32"/>
          <w:lang w:val="en-US" w:eastAsia="zh-CN"/>
        </w:rPr>
        <w:t>送审文件的清单</w:t>
      </w:r>
    </w:p>
    <w:p w14:paraId="74A04D8E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4"/>
        </w:rPr>
      </w:pPr>
      <w:r>
        <w:rPr>
          <w:rFonts w:hint="eastAsia" w:ascii="微软雅黑" w:hAnsi="微软雅黑" w:eastAsia="微软雅黑" w:cs="微软雅黑"/>
          <w:b w:val="0"/>
          <w:bCs/>
          <w:sz w:val="24"/>
        </w:rPr>
        <w:t>年度/定期跟踪审查申请文件清单</w:t>
      </w:r>
    </w:p>
    <w:tbl>
      <w:tblPr>
        <w:tblStyle w:val="2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8063"/>
      </w:tblGrid>
      <w:tr w14:paraId="424DB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" w:type="pct"/>
            <w:noWrap w:val="0"/>
            <w:vAlign w:val="center"/>
          </w:tcPr>
          <w:p w14:paraId="43FD0194">
            <w:pPr>
              <w:spacing w:line="360" w:lineRule="auto"/>
              <w:jc w:val="center"/>
              <w:rPr>
                <w:rFonts w:hint="default" w:ascii="Calibri" w:hAnsi="Calibri" w:eastAsia="宋体" w:cs="Calibri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</w:rPr>
              <w:t>1</w:t>
            </w:r>
          </w:p>
        </w:tc>
        <w:tc>
          <w:tcPr>
            <w:tcW w:w="4731" w:type="pct"/>
            <w:noWrap w:val="0"/>
            <w:vAlign w:val="center"/>
          </w:tcPr>
          <w:p w14:paraId="23012A59">
            <w:pPr>
              <w:spacing w:line="360" w:lineRule="auto"/>
              <w:jc w:val="both"/>
              <w:rPr>
                <w:rFonts w:hint="default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</w:rPr>
              <w:t>年度/定期跟踪审查报告(IEC-C-020-A0</w:t>
            </w:r>
            <w:r>
              <w:rPr>
                <w:rFonts w:hint="default" w:ascii="Calibri" w:hAnsi="Calibri" w:eastAsia="宋体" w:cs="Calibri"/>
                <w:color w:val="auto"/>
                <w:sz w:val="24"/>
                <w:szCs w:val="24"/>
              </w:rPr>
              <w:t>1-V</w:t>
            </w:r>
            <w:r>
              <w:rPr>
                <w:rFonts w:hint="default" w:ascii="Calibri" w:hAnsi="Calibri" w:eastAsia="宋体" w:cs="Calibri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Calibri" w:hAnsi="Calibri" w:eastAsia="宋体" w:cs="Calibri"/>
                <w:color w:val="auto"/>
                <w:sz w:val="24"/>
                <w:szCs w:val="24"/>
              </w:rPr>
              <w:t>.0)</w:t>
            </w:r>
            <w:r>
              <w:rPr>
                <w:rFonts w:hint="default" w:ascii="Calibri" w:hAnsi="Calibri" w:eastAsia="宋体" w:cs="Calibri"/>
                <w:color w:val="auto"/>
                <w:sz w:val="24"/>
                <w:szCs w:val="24"/>
                <w:lang w:eastAsia="zh-CN"/>
              </w:rPr>
              <w:t>；</w:t>
            </w:r>
          </w:p>
        </w:tc>
      </w:tr>
      <w:tr w14:paraId="58807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" w:type="pct"/>
            <w:noWrap w:val="0"/>
            <w:vAlign w:val="center"/>
          </w:tcPr>
          <w:p w14:paraId="78611386">
            <w:pPr>
              <w:spacing w:line="360" w:lineRule="auto"/>
              <w:jc w:val="center"/>
              <w:rPr>
                <w:rFonts w:hint="default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731" w:type="pct"/>
            <w:noWrap w:val="0"/>
            <w:vAlign w:val="center"/>
          </w:tcPr>
          <w:p w14:paraId="237F1F54">
            <w:pPr>
              <w:spacing w:line="360" w:lineRule="auto"/>
              <w:jc w:val="both"/>
              <w:rPr>
                <w:rFonts w:hint="default" w:ascii="Calibri" w:hAnsi="Calibri" w:eastAsia="宋体" w:cs="Calibri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  <w:lang w:eastAsia="zh-CN"/>
              </w:rPr>
              <w:t>医学</w:t>
            </w:r>
            <w:r>
              <w:rPr>
                <w:rFonts w:hint="default" w:ascii="Calibri" w:hAnsi="Calibri" w:eastAsia="宋体" w:cs="Calibri"/>
                <w:sz w:val="24"/>
                <w:szCs w:val="24"/>
              </w:rPr>
              <w:t>伦理委员会跟踪审查工作表</w:t>
            </w:r>
            <w:r>
              <w:rPr>
                <w:rFonts w:hint="default" w:ascii="Calibri" w:hAnsi="Calibri" w:eastAsia="宋体" w:cs="Calibri"/>
                <w:sz w:val="24"/>
                <w:szCs w:val="24"/>
                <w:lang w:val="en-US" w:eastAsia="zh-CN"/>
              </w:rPr>
              <w:t>(</w:t>
            </w:r>
            <w:r>
              <w:rPr>
                <w:rFonts w:hint="default" w:ascii="Calibri" w:hAnsi="Calibri" w:eastAsia="宋体" w:cs="Calibri"/>
                <w:sz w:val="24"/>
                <w:szCs w:val="24"/>
              </w:rPr>
              <w:t>IEC -C-020-A02-</w:t>
            </w:r>
            <w:r>
              <w:rPr>
                <w:rFonts w:hint="default" w:ascii="Calibri" w:hAnsi="Calibri" w:eastAsia="宋体" w:cs="Calibri"/>
                <w:sz w:val="24"/>
                <w:szCs w:val="24"/>
                <w:lang w:eastAsia="zh-CN"/>
              </w:rPr>
              <w:t>V3.0</w:t>
            </w:r>
            <w:r>
              <w:rPr>
                <w:rFonts w:hint="default" w:ascii="Calibri" w:hAnsi="Calibri" w:eastAsia="宋体" w:cs="Calibri"/>
                <w:sz w:val="24"/>
                <w:szCs w:val="24"/>
                <w:lang w:val="en-US" w:eastAsia="zh-CN"/>
              </w:rPr>
              <w:t>)；</w:t>
            </w:r>
          </w:p>
        </w:tc>
      </w:tr>
      <w:tr w14:paraId="34033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" w:type="pct"/>
            <w:noWrap w:val="0"/>
            <w:vAlign w:val="center"/>
          </w:tcPr>
          <w:p w14:paraId="702DDBE1">
            <w:pPr>
              <w:spacing w:line="360" w:lineRule="auto"/>
              <w:jc w:val="center"/>
              <w:rPr>
                <w:rFonts w:hint="default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731" w:type="pct"/>
            <w:noWrap w:val="0"/>
            <w:vAlign w:val="center"/>
          </w:tcPr>
          <w:p w14:paraId="22EE23D1">
            <w:pPr>
              <w:spacing w:line="360" w:lineRule="auto"/>
              <w:jc w:val="both"/>
              <w:rPr>
                <w:rFonts w:hint="default" w:ascii="Calibri" w:hAnsi="Calibri" w:eastAsia="宋体" w:cs="Calibri"/>
                <w:sz w:val="24"/>
                <w:szCs w:val="24"/>
                <w:lang w:eastAsia="zh-CN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</w:rPr>
              <w:t>研究进行过程中发生情况的具体说明</w:t>
            </w:r>
            <w:r>
              <w:rPr>
                <w:rFonts w:hint="default" w:ascii="Calibri" w:hAnsi="Calibri" w:eastAsia="宋体" w:cs="Calibri"/>
                <w:sz w:val="24"/>
                <w:szCs w:val="24"/>
                <w:lang w:eastAsia="zh-CN"/>
              </w:rPr>
              <w:t>。</w:t>
            </w:r>
          </w:p>
        </w:tc>
      </w:tr>
      <w:tr w14:paraId="163D3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noWrap w:val="0"/>
            <w:vAlign w:val="center"/>
          </w:tcPr>
          <w:p w14:paraId="361C3F0C">
            <w:pPr>
              <w:spacing w:line="360" w:lineRule="auto"/>
              <w:ind w:firstLine="480" w:firstLineChars="200"/>
              <w:jc w:val="both"/>
              <w:rPr>
                <w:rFonts w:hint="default" w:ascii="Calibri" w:hAnsi="Calibri" w:eastAsia="宋体" w:cs="Calibri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kern w:val="0"/>
                <w:sz w:val="24"/>
                <w:szCs w:val="24"/>
              </w:rPr>
              <w:t>所有文件提交纸质版一份，同时提交电子版。</w:t>
            </w:r>
          </w:p>
        </w:tc>
      </w:tr>
    </w:tbl>
    <w:p w14:paraId="59BC118A">
      <w:pPr>
        <w:spacing w:line="360" w:lineRule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420BB8"/>
    <w:rsid w:val="30986B93"/>
    <w:rsid w:val="4D420BB8"/>
    <w:rsid w:val="52F8470B"/>
    <w:rsid w:val="6CEF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2026-05-14T08:31:00Z</dcterms:created>
  <dc:creator>JIESSIE</dc:creator>
  <cp:lastModifiedBy>JIESSIE</cp:lastModifiedBy>
  <dcterms:modified xsi:type="dcterms:W3CDTF">2026-05-14T08:39:43Z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3705977CC9664E528D46BAA8D8B871DB_13</vt:lpwstr>
  </property>
  <property fmtid="{D5CDD505-2E9C-101B-9397-08002B2CF9AE}" pid="4" name="KSOTemplateDocerSaveRecord">
    <vt:lpwstr>eyJoZGlkIjoiYjBmNWMxNGNhNDhjYWNmNjlhMzhiZDMxOGQ0YTIwNDAiLCJ1c2VySWQiOiI1MzkyMTg0In0=</vt:lpwstr>
  </property>
</Properties>
</file>