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62E22">
      <w:pPr>
        <w:spacing w:line="360" w:lineRule="auto"/>
        <w:jc w:val="center"/>
        <w:rPr>
          <w:rFonts w:hint="default" w:ascii="Calibri" w:hAnsi="Calibri" w:eastAsia="微软雅黑" w:cs="Calibri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bookmarkStart w:id="1" w:name="_GoBack"/>
      <w:r>
        <w:rPr>
          <w:rFonts w:hint="default" w:ascii="Calibri" w:hAnsi="Calibri" w:eastAsia="微软雅黑" w:cs="Calibri"/>
          <w:b w:val="0"/>
          <w:bCs w:val="0"/>
          <w:color w:val="auto"/>
          <w:sz w:val="32"/>
          <w:szCs w:val="32"/>
          <w:lang w:val="en-US" w:eastAsia="zh-CN"/>
        </w:rPr>
        <w:t>送审文件的清单</w:t>
      </w:r>
    </w:p>
    <w:p w14:paraId="747ADA4C">
      <w:pPr>
        <w:spacing w:line="360" w:lineRule="auto"/>
        <w:jc w:val="left"/>
        <w:rPr>
          <w:rFonts w:hint="default" w:ascii="Calibri" w:hAnsi="Calibri" w:eastAsia="微软雅黑" w:cs="Calibri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Calibri" w:hAnsi="Calibri" w:eastAsia="微软雅黑" w:cs="Calibri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试剂临床试验伦理审查申请另递交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"/>
        <w:gridCol w:w="8182"/>
      </w:tblGrid>
      <w:tr w14:paraId="76A47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noWrap w:val="0"/>
            <w:vAlign w:val="center"/>
          </w:tcPr>
          <w:p w14:paraId="4712691B">
            <w:pPr>
              <w:snapToGrid w:val="0"/>
              <w:spacing w:line="360" w:lineRule="auto"/>
              <w:jc w:val="left"/>
              <w:rPr>
                <w:rFonts w:hint="default" w:ascii="Calibri" w:hAnsi="Calibri" w:eastAsia="宋体" w:cs="Calibr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bookmarkStart w:id="0" w:name="OLE_LINK25" w:colFirst="1" w:colLast="1"/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8182" w:type="dxa"/>
            <w:noWrap w:val="0"/>
            <w:vAlign w:val="top"/>
          </w:tcPr>
          <w:p w14:paraId="48962449">
            <w:pPr>
              <w:snapToGrid w:val="0"/>
              <w:spacing w:line="360" w:lineRule="auto"/>
              <w:jc w:val="left"/>
              <w:rPr>
                <w:rFonts w:hint="default" w:ascii="Calibri" w:hAnsi="Calibri" w:eastAsia="宋体" w:cs="Calibr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试验试剂产品检验报告（报告编号及签发日期）</w:t>
            </w:r>
            <w:r>
              <w:rPr>
                <w:rFonts w:hint="eastAsia" w:ascii="Calibri" w:hAnsi="Calibri" w:eastAsia="宋体" w:cs="Calibr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；</w:t>
            </w:r>
          </w:p>
        </w:tc>
      </w:tr>
      <w:tr w14:paraId="12B7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noWrap w:val="0"/>
            <w:vAlign w:val="center"/>
          </w:tcPr>
          <w:p w14:paraId="2F7A34E2">
            <w:pPr>
              <w:snapToGrid w:val="0"/>
              <w:spacing w:line="360" w:lineRule="auto"/>
              <w:jc w:val="left"/>
              <w:rPr>
                <w:rFonts w:hint="default" w:ascii="Calibri" w:hAnsi="Calibri" w:eastAsia="宋体" w:cs="Calibr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8182" w:type="dxa"/>
            <w:shd w:val="clear" w:color="auto" w:fill="auto"/>
            <w:noWrap w:val="0"/>
            <w:vAlign w:val="top"/>
          </w:tcPr>
          <w:p w14:paraId="4343243E">
            <w:pPr>
              <w:snapToGrid w:val="0"/>
              <w:spacing w:line="360" w:lineRule="auto"/>
              <w:jc w:val="left"/>
              <w:rPr>
                <w:rFonts w:hint="default" w:ascii="Calibri" w:hAnsi="Calibri" w:eastAsia="宋体" w:cs="Calibr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试验试剂检验合格报告、产品技术要求、试验试剂临床前研究资料、试验试剂研制符合适用的医疗器械质量管理体系要求的声明</w:t>
            </w:r>
            <w:r>
              <w:rPr>
                <w:rFonts w:hint="eastAsia" w:ascii="Calibri" w:hAnsi="Calibri" w:eastAsia="宋体" w:cs="Calibr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；</w:t>
            </w:r>
          </w:p>
        </w:tc>
      </w:tr>
      <w:tr w14:paraId="0D929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noWrap w:val="0"/>
            <w:vAlign w:val="center"/>
          </w:tcPr>
          <w:p w14:paraId="5D0A2DE8">
            <w:pPr>
              <w:snapToGrid w:val="0"/>
              <w:spacing w:line="360" w:lineRule="auto"/>
              <w:jc w:val="left"/>
              <w:rPr>
                <w:rFonts w:hint="default" w:ascii="Calibri" w:hAnsi="Calibri" w:eastAsia="宋体" w:cs="Calibr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8182" w:type="dxa"/>
            <w:shd w:val="clear" w:color="auto" w:fill="auto"/>
            <w:noWrap w:val="0"/>
            <w:vAlign w:val="top"/>
          </w:tcPr>
          <w:p w14:paraId="756C50EB">
            <w:pPr>
              <w:snapToGrid w:val="0"/>
              <w:spacing w:line="360" w:lineRule="auto"/>
              <w:jc w:val="left"/>
              <w:rPr>
                <w:rFonts w:hint="default" w:ascii="Calibri" w:hAnsi="Calibri" w:eastAsia="宋体" w:cs="Calibr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对照试剂自测合格报告、对照试剂注册证、对照试剂说明书</w:t>
            </w:r>
            <w:r>
              <w:rPr>
                <w:rFonts w:hint="eastAsia" w:ascii="Calibri" w:hAnsi="Calibri" w:eastAsia="宋体" w:cs="Calibr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；</w:t>
            </w:r>
          </w:p>
        </w:tc>
      </w:tr>
      <w:bookmarkEnd w:id="0"/>
      <w:tr w14:paraId="27249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82" w:type="dxa"/>
            <w:gridSpan w:val="2"/>
            <w:noWrap w:val="0"/>
            <w:vAlign w:val="top"/>
          </w:tcPr>
          <w:p w14:paraId="44771721">
            <w:pPr>
              <w:snapToGrid w:val="0"/>
              <w:spacing w:line="360" w:lineRule="auto"/>
              <w:ind w:firstLine="480" w:firstLineChars="200"/>
              <w:rPr>
                <w:rFonts w:hint="default" w:ascii="Calibri" w:hAnsi="Calibri" w:eastAsia="宋体" w:cs="Calibr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所有文件提交纸质版两份（盖章），每份材料封面盖申办者/CRO公章，同时提交电子版，国家医学研究登记备案信息系统上传信息。递交信及伦理审查申请表请准备一份原件，注明所有递交文件的版本号或日期，务必填写完整，由主要研究者签字；如有中英文版，请提供中文版，送审材料装订尽量简洁，材料区分有隔开标志</w:t>
            </w:r>
            <w:r>
              <w:rPr>
                <w:rFonts w:hint="eastAsia" w:ascii="Calibri" w:hAnsi="Calibri" w:eastAsia="宋体" w:cs="Calibr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</w:tr>
    </w:tbl>
    <w:p w14:paraId="153019EA">
      <w:pPr>
        <w:spacing w:line="360" w:lineRule="auto"/>
        <w:rPr>
          <w:rFonts w:hint="default" w:ascii="Calibri" w:hAnsi="Calibri" w:cs="Calibri"/>
        </w:rPr>
      </w:pPr>
    </w:p>
    <w:bookmarkEnd w:id="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4C51CB"/>
    <w:rsid w:val="0A4C51CB"/>
    <w:rsid w:val="2C5A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277</Characters>
  <Lines>0</Lines>
  <Paragraphs>0</Paragraphs>
  <TotalTime>1</TotalTime>
  <ScaleCrop>false</ScaleCrop>
  <LinksUpToDate>false</LinksUpToDate>
  <CharactersWithSpaces>277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2026-05-14T07:38:00Z</dcterms:created>
  <dc:creator>JIESSIE</dc:creator>
  <cp:lastModifiedBy>JIESSIE</cp:lastModifiedBy>
  <dcterms:modified xsi:type="dcterms:W3CDTF">2026-05-14T08:25:53Z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5159734D9C46427F820BAA2589D28CD1_11</vt:lpwstr>
  </property>
  <property fmtid="{D5CDD505-2E9C-101B-9397-08002B2CF9AE}" pid="4" name="KSOTemplateDocerSaveRecord">
    <vt:lpwstr>eyJoZGlkIjoiYjBmNWMxNGNhNDhjYWNmNjlhMzhiZDMxOGQ0YTIwNDAiLCJ1c2VySWQiOiI1MzkyMTg0In0=</vt:lpwstr>
  </property>
</Properties>
</file>