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96D90">
      <w:pPr>
        <w:spacing w:line="360" w:lineRule="auto"/>
        <w:rPr>
          <w:rFonts w:hint="default" w:ascii="Times New Roman" w:hAnsi="Times New Roman" w:eastAsia="宋体" w:cs="Times New Roman"/>
          <w:b/>
          <w:sz w:val="24"/>
        </w:rPr>
      </w:pPr>
      <w:bookmarkStart w:id="0" w:name="_GoBack"/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>附件11：</w:t>
      </w:r>
      <w:r>
        <w:rPr>
          <w:rFonts w:hint="default" w:ascii="Times New Roman" w:hAnsi="Times New Roman" w:eastAsia="宋体" w:cs="Times New Roman"/>
          <w:b/>
          <w:sz w:val="24"/>
          <w:lang w:eastAsia="zh-CN"/>
        </w:rPr>
        <w:t>医学</w:t>
      </w:r>
      <w:r>
        <w:rPr>
          <w:rFonts w:hint="default" w:ascii="Times New Roman" w:hAnsi="Times New Roman" w:eastAsia="宋体" w:cs="Times New Roman"/>
          <w:b/>
          <w:sz w:val="24"/>
        </w:rPr>
        <w:t>伦理委员会年度/定期跟踪审查报告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sz w:val="24"/>
        </w:rPr>
        <w:t>(</w:t>
      </w:r>
      <w:r>
        <w:rPr>
          <w:rFonts w:hint="default" w:ascii="Times New Roman" w:hAnsi="Times New Roman" w:eastAsia="宋体" w:cs="Times New Roman"/>
          <w:b/>
          <w:sz w:val="24"/>
        </w:rPr>
        <w:t>IEC-C-0</w:t>
      </w:r>
      <w:r>
        <w:rPr>
          <w:rFonts w:hint="default" w:ascii="Times New Roman" w:hAnsi="Times New Roman" w:eastAsia="宋体" w:cs="Times New Roman"/>
          <w:b/>
          <w:sz w:val="24"/>
        </w:rPr>
        <w:t>20</w:t>
      </w:r>
      <w:r>
        <w:rPr>
          <w:rFonts w:hint="default" w:ascii="Times New Roman" w:hAnsi="Times New Roman" w:eastAsia="宋体" w:cs="Times New Roman"/>
          <w:b/>
          <w:sz w:val="24"/>
        </w:rPr>
        <w:t>-A0</w:t>
      </w:r>
      <w:r>
        <w:rPr>
          <w:rFonts w:hint="default" w:ascii="Times New Roman" w:hAnsi="Times New Roman" w:eastAsia="宋体" w:cs="Times New Roman"/>
          <w:b/>
          <w:sz w:val="24"/>
        </w:rPr>
        <w:t>1</w:t>
      </w:r>
      <w:r>
        <w:rPr>
          <w:rFonts w:hint="default" w:ascii="Times New Roman" w:hAnsi="Times New Roman" w:eastAsia="宋体" w:cs="Times New Roman"/>
          <w:b/>
          <w:sz w:val="24"/>
        </w:rPr>
        <w:t>-</w:t>
      </w:r>
      <w:r>
        <w:rPr>
          <w:rFonts w:hint="default" w:ascii="Times New Roman" w:hAnsi="Times New Roman" w:eastAsia="宋体" w:cs="Times New Roman"/>
          <w:b/>
          <w:sz w:val="24"/>
          <w:lang w:eastAsia="zh-CN"/>
        </w:rPr>
        <w:t>V3.0</w:t>
      </w:r>
      <w:r>
        <w:rPr>
          <w:rFonts w:hint="default" w:ascii="Times New Roman" w:hAnsi="Times New Roman" w:eastAsia="宋体" w:cs="Times New Roman"/>
          <w:b/>
          <w:sz w:val="24"/>
        </w:rPr>
        <w:t>)</w:t>
      </w:r>
    </w:p>
    <w:bookmarkEnd w:id="0"/>
    <w:p w14:paraId="3A080E9C">
      <w:pPr>
        <w:spacing w:line="360" w:lineRule="auto"/>
        <w:jc w:val="center"/>
        <w:rPr>
          <w:rFonts w:hint="default" w:ascii="Times New Roman" w:hAnsi="Times New Roman" w:eastAsia="宋体" w:cs="Times New Roman"/>
          <w:b/>
          <w:color w:val="000000"/>
          <w:sz w:val="28"/>
        </w:rPr>
      </w:pPr>
      <w:r>
        <w:rPr>
          <w:rFonts w:hint="default" w:ascii="Times New Roman" w:hAnsi="Times New Roman" w:eastAsia="宋体" w:cs="Times New Roman"/>
          <w:b/>
          <w:color w:val="000000"/>
          <w:sz w:val="28"/>
          <w:lang w:eastAsia="zh-CN"/>
        </w:rPr>
        <w:t>医学</w:t>
      </w:r>
      <w:r>
        <w:rPr>
          <w:rFonts w:hint="default" w:ascii="Times New Roman" w:hAnsi="Times New Roman" w:eastAsia="宋体" w:cs="Times New Roman"/>
          <w:b/>
          <w:color w:val="000000"/>
          <w:sz w:val="28"/>
        </w:rPr>
        <w:t>伦理委员会（年度/定期）跟踪审查报告</w:t>
      </w:r>
    </w:p>
    <w:p w14:paraId="0A742A14">
      <w:pPr>
        <w:spacing w:line="360" w:lineRule="auto"/>
        <w:jc w:val="center"/>
        <w:rPr>
          <w:rFonts w:hint="default" w:ascii="Times New Roman" w:hAnsi="Times New Roman" w:eastAsia="宋体" w:cs="Times New Roman"/>
          <w:b/>
          <w:bCs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4"/>
        </w:rPr>
        <w:t>Continuing Review Application Form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80"/>
        <w:gridCol w:w="180"/>
        <w:gridCol w:w="6434"/>
      </w:tblGrid>
      <w:tr w14:paraId="32BF0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88" w:type="dxa"/>
            <w:gridSpan w:val="3"/>
            <w:noWrap w:val="0"/>
            <w:vAlign w:val="center"/>
          </w:tcPr>
          <w:p w14:paraId="6A21656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项目名称</w:t>
            </w:r>
          </w:p>
        </w:tc>
        <w:tc>
          <w:tcPr>
            <w:tcW w:w="6434" w:type="dxa"/>
            <w:noWrap w:val="0"/>
            <w:vAlign w:val="center"/>
          </w:tcPr>
          <w:p w14:paraId="60B169BD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373A0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 w14:paraId="59570CF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申办者</w:t>
            </w:r>
          </w:p>
        </w:tc>
        <w:tc>
          <w:tcPr>
            <w:tcW w:w="6434" w:type="dxa"/>
            <w:noWrap w:val="0"/>
            <w:vAlign w:val="center"/>
          </w:tcPr>
          <w:p w14:paraId="49E2A2F4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3F596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 w14:paraId="53F02F7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CFDA批件号</w:t>
            </w:r>
          </w:p>
        </w:tc>
        <w:tc>
          <w:tcPr>
            <w:tcW w:w="6434" w:type="dxa"/>
            <w:noWrap w:val="0"/>
            <w:vAlign w:val="center"/>
          </w:tcPr>
          <w:p w14:paraId="11B9E3A9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A9C6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 w14:paraId="252E3CC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临床研究单位</w:t>
            </w:r>
          </w:p>
        </w:tc>
        <w:tc>
          <w:tcPr>
            <w:tcW w:w="6434" w:type="dxa"/>
            <w:noWrap w:val="0"/>
            <w:vAlign w:val="center"/>
          </w:tcPr>
          <w:p w14:paraId="13AA9A7D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363BE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 w14:paraId="18C3161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承担科室</w:t>
            </w:r>
          </w:p>
        </w:tc>
        <w:tc>
          <w:tcPr>
            <w:tcW w:w="6434" w:type="dxa"/>
            <w:noWrap w:val="0"/>
            <w:vAlign w:val="center"/>
          </w:tcPr>
          <w:p w14:paraId="04D31521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71D59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 w14:paraId="758EDB5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主要研究者</w:t>
            </w:r>
          </w:p>
        </w:tc>
        <w:tc>
          <w:tcPr>
            <w:tcW w:w="6434" w:type="dxa"/>
            <w:noWrap w:val="0"/>
            <w:vAlign w:val="center"/>
          </w:tcPr>
          <w:p w14:paraId="09A9DD4B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71E0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 w14:paraId="21782BE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科室项目管理员</w:t>
            </w:r>
          </w:p>
        </w:tc>
        <w:tc>
          <w:tcPr>
            <w:tcW w:w="6434" w:type="dxa"/>
            <w:noWrap w:val="0"/>
            <w:vAlign w:val="center"/>
          </w:tcPr>
          <w:p w14:paraId="2DE968FC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7EC7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 w14:paraId="32293B0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伦理审查批件号</w:t>
            </w:r>
          </w:p>
        </w:tc>
        <w:tc>
          <w:tcPr>
            <w:tcW w:w="6434" w:type="dxa"/>
            <w:noWrap w:val="0"/>
            <w:vAlign w:val="center"/>
          </w:tcPr>
          <w:p w14:paraId="41983295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0C34E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2088" w:type="dxa"/>
            <w:gridSpan w:val="3"/>
            <w:noWrap w:val="0"/>
            <w:vAlign w:val="center"/>
          </w:tcPr>
          <w:p w14:paraId="76DFF3B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有效期</w:t>
            </w:r>
          </w:p>
        </w:tc>
        <w:tc>
          <w:tcPr>
            <w:tcW w:w="6434" w:type="dxa"/>
            <w:noWrap w:val="0"/>
            <w:vAlign w:val="center"/>
          </w:tcPr>
          <w:p w14:paraId="26B73F00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1B56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noWrap w:val="0"/>
            <w:vAlign w:val="center"/>
          </w:tcPr>
          <w:p w14:paraId="7583E6EE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1. </w:t>
            </w:r>
            <w:r>
              <w:rPr>
                <w:rFonts w:hint="default" w:ascii="Times New Roman" w:hAnsi="Times New Roman" w:eastAsia="宋体" w:cs="Times New Roman"/>
                <w:b/>
              </w:rPr>
              <w:t>研究进展情况（请选择）</w:t>
            </w:r>
          </w:p>
        </w:tc>
      </w:tr>
      <w:tr w14:paraId="5485F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noWrap w:val="0"/>
            <w:vAlign w:val="center"/>
          </w:tcPr>
          <w:p w14:paraId="2286A718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</w:rPr>
              <w:t>在研</w:t>
            </w:r>
          </w:p>
        </w:tc>
      </w:tr>
      <w:tr w14:paraId="730F8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noWrap w:val="0"/>
            <w:vAlign w:val="center"/>
          </w:tcPr>
          <w:p w14:paraId="59613295">
            <w:pPr>
              <w:spacing w:line="360" w:lineRule="auto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</w:rPr>
              <w:t>正在招募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</w:rPr>
              <w:t>/正在实施研究</w:t>
            </w:r>
          </w:p>
        </w:tc>
      </w:tr>
      <w:tr w14:paraId="22309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noWrap w:val="0"/>
            <w:vAlign w:val="center"/>
          </w:tcPr>
          <w:p w14:paraId="74EE15C3">
            <w:pPr>
              <w:numPr>
                <w:numId w:val="0"/>
              </w:numPr>
              <w:spacing w:line="360" w:lineRule="auto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</w:rPr>
              <w:t>入组已经完成，正在随访</w:t>
            </w:r>
          </w:p>
        </w:tc>
      </w:tr>
      <w:tr w14:paraId="3146F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noWrap w:val="0"/>
            <w:vAlign w:val="center"/>
          </w:tcPr>
          <w:p w14:paraId="26FDC2AB">
            <w:pPr>
              <w:spacing w:line="360" w:lineRule="auto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</w:rPr>
              <w:t>干预/随访已经完成，完成日期：        年        月        日</w:t>
            </w:r>
          </w:p>
        </w:tc>
      </w:tr>
      <w:tr w14:paraId="27C6A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noWrap w:val="0"/>
            <w:vAlign w:val="center"/>
          </w:tcPr>
          <w:p w14:paraId="7F8EE48B">
            <w:pPr>
              <w:spacing w:line="360" w:lineRule="auto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□ 后期数据处理阶段，估计</w:t>
            </w:r>
            <w:r>
              <w:rPr>
                <w:rFonts w:hint="default" w:ascii="Times New Roman" w:hAnsi="Times New Roman" w:eastAsia="宋体" w:cs="Times New Roman"/>
              </w:rPr>
              <w:t>完成日期：        年        月        日</w:t>
            </w:r>
          </w:p>
        </w:tc>
      </w:tr>
      <w:tr w14:paraId="0047A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noWrap w:val="0"/>
            <w:vAlign w:val="center"/>
          </w:tcPr>
          <w:p w14:paraId="59AFA47B">
            <w:pPr>
              <w:spacing w:line="360" w:lineRule="auto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□ </w:t>
            </w:r>
            <w:r>
              <w:rPr>
                <w:rFonts w:hint="default" w:ascii="Times New Roman" w:hAnsi="Times New Roman" w:eastAsia="宋体" w:cs="Times New Roman"/>
              </w:rPr>
              <w:t>完成</w:t>
            </w:r>
            <w:r>
              <w:rPr>
                <w:rFonts w:hint="default" w:ascii="Times New Roman" w:hAnsi="Times New Roman" w:eastAsia="宋体" w:cs="Times New Roman"/>
              </w:rPr>
              <w:t>研究总结报告，</w:t>
            </w:r>
            <w:r>
              <w:rPr>
                <w:rFonts w:hint="default" w:ascii="Times New Roman" w:hAnsi="Times New Roman" w:eastAsia="宋体" w:cs="Times New Roman"/>
              </w:rPr>
              <w:t>完成日期：        年    月    日，</w:t>
            </w:r>
            <w:r>
              <w:rPr>
                <w:rFonts w:hint="default" w:ascii="Times New Roman" w:hAnsi="Times New Roman" w:eastAsia="宋体" w:cs="Times New Roman"/>
              </w:rPr>
              <w:sym w:font="Wingdings" w:char="F0E0"/>
            </w:r>
            <w:r>
              <w:rPr>
                <w:rFonts w:hint="default" w:ascii="Times New Roman" w:hAnsi="Times New Roman" w:eastAsia="宋体" w:cs="Times New Roman"/>
              </w:rPr>
              <w:t>请提交结题报告</w:t>
            </w:r>
          </w:p>
        </w:tc>
      </w:tr>
      <w:tr w14:paraId="1B706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noWrap w:val="0"/>
            <w:vAlign w:val="center"/>
          </w:tcPr>
          <w:p w14:paraId="654AC82D">
            <w:pPr>
              <w:spacing w:line="360" w:lineRule="auto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□ 暂停研究。是否打算继续进行研究：  □ 是，□ 否，□ 不确定</w:t>
            </w:r>
          </w:p>
        </w:tc>
      </w:tr>
      <w:tr w14:paraId="3FAEB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noWrap w:val="0"/>
            <w:vAlign w:val="center"/>
          </w:tcPr>
          <w:p w14:paraId="4AE45994">
            <w:pPr>
              <w:spacing w:line="360" w:lineRule="auto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□ 中止研究，中止</w:t>
            </w:r>
            <w:r>
              <w:rPr>
                <w:rFonts w:hint="default" w:ascii="Times New Roman" w:hAnsi="Times New Roman" w:eastAsia="宋体" w:cs="Times New Roman"/>
              </w:rPr>
              <w:t>日期：        年    月    日，</w:t>
            </w:r>
            <w:r>
              <w:rPr>
                <w:rFonts w:hint="default" w:ascii="Times New Roman" w:hAnsi="Times New Roman" w:eastAsia="宋体" w:cs="Times New Roman"/>
              </w:rPr>
              <w:sym w:font="Wingdings" w:char="F0E0"/>
            </w:r>
            <w:r>
              <w:rPr>
                <w:rFonts w:hint="default" w:ascii="Times New Roman" w:hAnsi="Times New Roman" w:eastAsia="宋体" w:cs="Times New Roman"/>
              </w:rPr>
              <w:t>请提交提前终止研究记录</w:t>
            </w:r>
          </w:p>
        </w:tc>
      </w:tr>
      <w:tr w14:paraId="1F549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noWrap w:val="0"/>
            <w:vAlign w:val="center"/>
          </w:tcPr>
          <w:p w14:paraId="7127606C">
            <w:pPr>
              <w:spacing w:line="360" w:lineRule="auto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□ 研究尚未启动</w:t>
            </w:r>
          </w:p>
        </w:tc>
      </w:tr>
      <w:tr w14:paraId="5DC87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noWrap w:val="0"/>
            <w:vAlign w:val="center"/>
          </w:tcPr>
          <w:p w14:paraId="78062594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2. </w:t>
            </w:r>
            <w:r>
              <w:rPr>
                <w:rFonts w:hint="default" w:ascii="Times New Roman" w:hAnsi="Times New Roman" w:eastAsia="宋体" w:cs="Times New Roman"/>
                <w:b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  <w:b/>
              </w:rPr>
              <w:t>信息</w:t>
            </w:r>
          </w:p>
        </w:tc>
      </w:tr>
      <w:tr w14:paraId="784C4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8" w:type="dxa"/>
            <w:gridSpan w:val="2"/>
            <w:noWrap w:val="0"/>
            <w:vAlign w:val="center"/>
          </w:tcPr>
          <w:p w14:paraId="51C9127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合同研究总例数</w:t>
            </w:r>
          </w:p>
        </w:tc>
        <w:tc>
          <w:tcPr>
            <w:tcW w:w="6614" w:type="dxa"/>
            <w:gridSpan w:val="2"/>
            <w:noWrap w:val="0"/>
            <w:vAlign w:val="center"/>
          </w:tcPr>
          <w:p w14:paraId="25D3A124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440FE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8" w:type="dxa"/>
            <w:gridSpan w:val="2"/>
            <w:noWrap w:val="0"/>
            <w:vAlign w:val="center"/>
          </w:tcPr>
          <w:p w14:paraId="5DEBB48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已入组例数</w:t>
            </w:r>
          </w:p>
        </w:tc>
        <w:tc>
          <w:tcPr>
            <w:tcW w:w="6614" w:type="dxa"/>
            <w:gridSpan w:val="2"/>
            <w:noWrap w:val="0"/>
            <w:vAlign w:val="center"/>
          </w:tcPr>
          <w:p w14:paraId="0A3E0314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0CC8A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8" w:type="dxa"/>
            <w:gridSpan w:val="2"/>
            <w:noWrap w:val="0"/>
            <w:vAlign w:val="center"/>
          </w:tcPr>
          <w:p w14:paraId="3F23635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完成观察例数</w:t>
            </w:r>
          </w:p>
        </w:tc>
        <w:tc>
          <w:tcPr>
            <w:tcW w:w="6614" w:type="dxa"/>
            <w:gridSpan w:val="2"/>
            <w:noWrap w:val="0"/>
            <w:vAlign w:val="center"/>
          </w:tcPr>
          <w:p w14:paraId="0AFB1B32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9DA9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noWrap w:val="0"/>
            <w:vAlign w:val="center"/>
          </w:tcPr>
          <w:p w14:paraId="378A7C48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3. </w:t>
            </w:r>
            <w:r>
              <w:rPr>
                <w:rFonts w:hint="default" w:ascii="Times New Roman" w:hAnsi="Times New Roman" w:eastAsia="宋体" w:cs="Times New Roman"/>
                <w:b/>
              </w:rPr>
              <w:t>不良事件信息</w:t>
            </w:r>
          </w:p>
        </w:tc>
      </w:tr>
      <w:tr w14:paraId="2073C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8" w:type="dxa"/>
            <w:gridSpan w:val="2"/>
            <w:noWrap w:val="0"/>
            <w:vAlign w:val="center"/>
          </w:tcPr>
          <w:p w14:paraId="6912852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严重不良事件</w:t>
            </w:r>
          </w:p>
        </w:tc>
        <w:tc>
          <w:tcPr>
            <w:tcW w:w="6614" w:type="dxa"/>
            <w:gridSpan w:val="2"/>
            <w:noWrap w:val="0"/>
            <w:vAlign w:val="center"/>
          </w:tcPr>
          <w:p w14:paraId="6AECE03C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</w:rPr>
              <w:t>例：确认都已经提交“严重不良事件报告表”：</w:t>
            </w:r>
            <w:r>
              <w:rPr>
                <w:rFonts w:hint="default" w:ascii="Times New Roman" w:hAnsi="Times New Roman" w:eastAsia="宋体" w:cs="Times New Roman"/>
              </w:rPr>
              <w:t>□ 是，□ 否</w:t>
            </w:r>
          </w:p>
          <w:p w14:paraId="36E6D20E">
            <w:pPr>
              <w:spacing w:line="360" w:lineRule="auto"/>
              <w:ind w:firstLine="945" w:firstLineChars="450"/>
              <w:rPr>
                <w:rFonts w:hint="default" w:ascii="Times New Roman" w:hAnsi="Times New Roman" w:eastAsia="宋体" w:cs="Times New Roman"/>
                <w:color w:val="FF0000"/>
              </w:rPr>
            </w:pPr>
            <w:r>
              <w:rPr>
                <w:rFonts w:hint="default" w:ascii="Times New Roman" w:hAnsi="Times New Roman" w:eastAsia="宋体" w:cs="Times New Roman"/>
              </w:rPr>
              <w:t>其中，确认与试验药物有关：</w:t>
            </w:r>
            <w:r>
              <w:rPr>
                <w:rFonts w:hint="default" w:ascii="Times New Roman" w:hAnsi="Times New Roman" w:eastAsia="宋体" w:cs="Times New Roman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</w:rPr>
              <w:t>例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。</w:t>
            </w:r>
            <w:r>
              <w:rPr>
                <w:rFonts w:hint="default" w:ascii="Times New Roman" w:hAnsi="Times New Roman" w:eastAsia="宋体" w:cs="Times New Roman"/>
              </w:rPr>
              <w:t xml:space="preserve">    </w:t>
            </w:r>
          </w:p>
        </w:tc>
      </w:tr>
      <w:tr w14:paraId="49440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8" w:type="dxa"/>
            <w:gridSpan w:val="2"/>
            <w:noWrap w:val="0"/>
            <w:vAlign w:val="center"/>
          </w:tcPr>
          <w:p w14:paraId="51B1CA0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非预期不良事件</w:t>
            </w:r>
          </w:p>
        </w:tc>
        <w:tc>
          <w:tcPr>
            <w:tcW w:w="6614" w:type="dxa"/>
            <w:gridSpan w:val="2"/>
            <w:noWrap w:val="0"/>
            <w:vAlign w:val="center"/>
          </w:tcPr>
          <w:p w14:paraId="1415984E">
            <w:pPr>
              <w:spacing w:line="360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</w:rPr>
              <w:t>例：非预期不良事件的说明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。</w:t>
            </w:r>
          </w:p>
        </w:tc>
      </w:tr>
      <w:tr w14:paraId="57182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noWrap w:val="0"/>
            <w:vAlign w:val="center"/>
          </w:tcPr>
          <w:p w14:paraId="5EA44733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4. </w:t>
            </w:r>
            <w:r>
              <w:rPr>
                <w:rFonts w:hint="default" w:ascii="Times New Roman" w:hAnsi="Times New Roman" w:eastAsia="宋体" w:cs="Times New Roman"/>
                <w:b/>
              </w:rPr>
              <w:t>如有影响本研究风险/收益的新进展报道（包括来自本研究和其他研究），请附复印件</w:t>
            </w:r>
          </w:p>
        </w:tc>
      </w:tr>
      <w:tr w14:paraId="6C811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noWrap w:val="0"/>
            <w:vAlign w:val="center"/>
          </w:tcPr>
          <w:p w14:paraId="1F208301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5. </w:t>
            </w:r>
            <w:r>
              <w:rPr>
                <w:rFonts w:hint="default" w:ascii="Times New Roman" w:hAnsi="Times New Roman" w:eastAsia="宋体" w:cs="Times New Roman"/>
                <w:b/>
              </w:rPr>
              <w:t>如果</w:t>
            </w:r>
            <w:r>
              <w:rPr>
                <w:rFonts w:hint="default" w:ascii="Times New Roman" w:hAnsi="Times New Roman" w:eastAsia="宋体" w:cs="Times New Roman"/>
                <w:b/>
              </w:rPr>
              <w:t>研究</w:t>
            </w:r>
            <w:r>
              <w:rPr>
                <w:rFonts w:hint="default" w:ascii="Times New Roman" w:hAnsi="Times New Roman" w:eastAsia="宋体" w:cs="Times New Roman"/>
                <w:b/>
              </w:rPr>
              <w:t>涉及其他</w:t>
            </w:r>
            <w:r>
              <w:rPr>
                <w:rFonts w:hint="default" w:ascii="Times New Roman" w:hAnsi="Times New Roman" w:eastAsia="宋体" w:cs="Times New Roman"/>
                <w:b/>
                <w:lang w:eastAsia="zh-CN"/>
              </w:rPr>
              <w:t>医学</w:t>
            </w:r>
            <w:r>
              <w:rPr>
                <w:rFonts w:hint="default" w:ascii="Times New Roman" w:hAnsi="Times New Roman" w:eastAsia="宋体" w:cs="Times New Roman"/>
                <w:b/>
              </w:rPr>
              <w:t>伦理委员会的批准，请附有效批件复印件</w:t>
            </w:r>
          </w:p>
        </w:tc>
      </w:tr>
      <w:tr w14:paraId="15A72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noWrap w:val="0"/>
            <w:vAlign w:val="center"/>
          </w:tcPr>
          <w:p w14:paraId="3E144F27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>.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发表的文章（如有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lang w:eastAsia="zh-CN"/>
              </w:rPr>
              <w:t>附后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）</w:t>
            </w:r>
          </w:p>
        </w:tc>
      </w:tr>
      <w:tr w14:paraId="0F7A3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noWrap w:val="0"/>
            <w:vAlign w:val="center"/>
          </w:tcPr>
          <w:p w14:paraId="29DD3138">
            <w:pPr>
              <w:spacing w:line="360" w:lineRule="auto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</w:rPr>
              <w:t xml:space="preserve">. </w:t>
            </w:r>
            <w:r>
              <w:rPr>
                <w:rFonts w:hint="default" w:ascii="Times New Roman" w:hAnsi="Times New Roman" w:eastAsia="宋体" w:cs="Times New Roman"/>
                <w:b/>
              </w:rPr>
              <w:t>申请人声明：</w:t>
            </w:r>
          </w:p>
        </w:tc>
      </w:tr>
      <w:tr w14:paraId="6EE6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noWrap w:val="0"/>
            <w:vAlign w:val="center"/>
          </w:tcPr>
          <w:p w14:paraId="4C3EA495">
            <w:pPr>
              <w:spacing w:line="360" w:lineRule="auto"/>
              <w:ind w:firstLine="420" w:firstLineChars="20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我声明本研究是严格按照国家有关法规以及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医学</w:t>
            </w:r>
            <w:r>
              <w:rPr>
                <w:rFonts w:hint="default" w:ascii="Times New Roman" w:hAnsi="Times New Roman" w:eastAsia="宋体" w:cs="Times New Roman"/>
              </w:rPr>
              <w:t>伦理委员会有关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</w:rPr>
              <w:t>保护的要求实施的。</w:t>
            </w:r>
          </w:p>
        </w:tc>
      </w:tr>
      <w:tr w14:paraId="5C37A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8" w:type="dxa"/>
            <w:noWrap w:val="0"/>
            <w:vAlign w:val="center"/>
          </w:tcPr>
          <w:p w14:paraId="5111B2F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申请人签字</w:t>
            </w:r>
          </w:p>
        </w:tc>
        <w:tc>
          <w:tcPr>
            <w:tcW w:w="6794" w:type="dxa"/>
            <w:gridSpan w:val="3"/>
            <w:noWrap w:val="0"/>
            <w:vAlign w:val="center"/>
          </w:tcPr>
          <w:p w14:paraId="6ADE879A">
            <w:pPr>
              <w:spacing w:line="360" w:lineRule="auto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4B82C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8" w:type="dxa"/>
            <w:noWrap w:val="0"/>
            <w:vAlign w:val="center"/>
          </w:tcPr>
          <w:p w14:paraId="161D51F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日期</w:t>
            </w:r>
          </w:p>
        </w:tc>
        <w:tc>
          <w:tcPr>
            <w:tcW w:w="6794" w:type="dxa"/>
            <w:gridSpan w:val="3"/>
            <w:noWrap w:val="0"/>
            <w:vAlign w:val="center"/>
          </w:tcPr>
          <w:p w14:paraId="1D5D4F9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年        月        日</w:t>
            </w:r>
          </w:p>
        </w:tc>
      </w:tr>
    </w:tbl>
    <w:p w14:paraId="6AB47163">
      <w:pPr>
        <w:spacing w:line="360" w:lineRule="auto"/>
        <w:rPr>
          <w:rFonts w:hint="default" w:ascii="Times New Roman" w:hAnsi="Times New Roman" w:eastAsia="宋体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B059F">
    <w:pPr>
      <w:pStyle w:val="3"/>
      <w:jc w:val="both"/>
    </w:pPr>
    <w:r>
      <w:drawing>
        <wp:inline distT="0" distB="0" distL="114300" distR="114300">
          <wp:extent cx="1979930" cy="737870"/>
          <wp:effectExtent l="0" t="0" r="1270" b="5080"/>
          <wp:docPr id="16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</w:t>
    </w:r>
    <w:r>
      <w:rPr>
        <w:rFonts w:hint="eastAsia" w:cs="宋体"/>
        <w:sz w:val="18"/>
        <w:szCs w:val="18"/>
        <w:lang w:eastAsia="zh-CN"/>
      </w:rPr>
      <w:t>医学伦理委员会</w:t>
    </w:r>
    <w:r>
      <w:rPr>
        <w:rFonts w:hint="eastAsia" w:cs="宋体"/>
        <w:sz w:val="18"/>
        <w:szCs w:val="18"/>
      </w:rPr>
      <w:t>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31C21"/>
    <w:rsid w:val="7543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2026-06-10T02:59:00Z</dcterms:created>
  <dc:creator>JIESSIE</dc:creator>
  <cp:lastModifiedBy>JIESSIE</cp:lastModifiedBy>
  <dcterms:modified xsi:type="dcterms:W3CDTF">2026-06-10T03:12:31Z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FA6E1ED02348490894312E9CB62E1005_11</vt:lpwstr>
  </property>
  <property fmtid="{D5CDD505-2E9C-101B-9397-08002B2CF9AE}" pid="4" name="KSOTemplateDocerSaveRecord">
    <vt:lpwstr>eyJoZGlkIjoiYjBmNWMxNGNhNDhjYWNmNjlhMzhiZDMxOGQ0YTIwNDAiLCJ1c2VySWQiOiI1MzkyMTg0In0=</vt:lpwstr>
  </property>
</Properties>
</file>