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29C3F">
      <w:pPr>
        <w:spacing w:line="360" w:lineRule="auto"/>
        <w:rPr>
          <w:rFonts w:hint="default" w:ascii="Times New Roman" w:hAnsi="Times New Roman" w:eastAsia="宋体" w:cs="Times New Roman"/>
          <w:b/>
          <w:sz w:val="24"/>
        </w:rPr>
      </w:pP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附件16：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医学</w:t>
      </w:r>
      <w:r>
        <w:rPr>
          <w:rFonts w:hint="default" w:ascii="Times New Roman" w:hAnsi="Times New Roman" w:eastAsia="宋体" w:cs="Times New Roman"/>
          <w:b/>
          <w:sz w:val="24"/>
        </w:rPr>
        <w:t>伦理委员会结题报告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4"/>
        </w:rPr>
        <w:t>(IEC-C-019-A02-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sz w:val="24"/>
        </w:rPr>
        <w:t>)</w:t>
      </w:r>
    </w:p>
    <w:p w14:paraId="4DB2A682">
      <w:pPr>
        <w:jc w:val="center"/>
        <w:rPr>
          <w:rFonts w:hint="default" w:ascii="Times New Roman" w:hAnsi="Times New Roman" w:eastAsia="宋体" w:cs="Times New Roman"/>
          <w:b/>
          <w:color w:val="000000"/>
          <w:sz w:val="28"/>
        </w:rPr>
      </w:pPr>
      <w:r>
        <w:rPr>
          <w:rFonts w:hint="default" w:ascii="Times New Roman" w:hAnsi="Times New Roman" w:eastAsia="宋体" w:cs="Times New Roman"/>
          <w:b/>
          <w:color w:val="000000"/>
          <w:sz w:val="28"/>
          <w:lang w:eastAsia="zh-CN"/>
        </w:rPr>
        <w:t>医学</w:t>
      </w:r>
      <w:r>
        <w:rPr>
          <w:rFonts w:hint="default" w:ascii="Times New Roman" w:hAnsi="Times New Roman" w:eastAsia="宋体" w:cs="Times New Roman"/>
          <w:b/>
          <w:color w:val="000000"/>
          <w:sz w:val="28"/>
        </w:rPr>
        <w:t>伦理委员会结题报告</w:t>
      </w:r>
    </w:p>
    <w:p w14:paraId="7F468ECD">
      <w:pPr>
        <w:jc w:val="center"/>
        <w:rPr>
          <w:rFonts w:hint="default" w:ascii="Times New Roman" w:hAnsi="Times New Roman" w:eastAsia="宋体" w:cs="Times New Roman"/>
          <w:color w:val="000000"/>
          <w:sz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</w:rPr>
        <w:t>Close-out Report Form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47"/>
        <w:gridCol w:w="180"/>
        <w:gridCol w:w="180"/>
        <w:gridCol w:w="1038"/>
        <w:gridCol w:w="1135"/>
        <w:gridCol w:w="1040"/>
        <w:gridCol w:w="1620"/>
        <w:gridCol w:w="1601"/>
      </w:tblGrid>
      <w:tr w14:paraId="0BD0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14428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项目名称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33DC3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F78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F7FF3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申办者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31D4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748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1EF2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CFDA</w:t>
            </w:r>
            <w:r>
              <w:rPr>
                <w:rFonts w:hint="default" w:ascii="Times New Roman" w:hAnsi="Times New Roman" w:eastAsia="宋体" w:cs="Times New Roman"/>
                <w:b/>
              </w:rPr>
              <w:t>批件号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B68E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78F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FC5B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临床研究单位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B8787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04BA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E0C98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承担科室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83840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EA4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BD05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主要研究者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5C431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9D7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E095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科室项目管理员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2523A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262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7532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伦理审查批件号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CC8E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891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E2B2E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有效期</w:t>
            </w:r>
          </w:p>
        </w:tc>
        <w:tc>
          <w:tcPr>
            <w:tcW w:w="6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317D0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8F27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7D390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1. 研究情况</w:t>
            </w:r>
          </w:p>
        </w:tc>
      </w:tr>
      <w:tr w14:paraId="6C63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90E8B">
            <w:pPr>
              <w:spacing w:line="24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</w:rPr>
              <w:t>研究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开始</w:t>
            </w:r>
            <w:r>
              <w:rPr>
                <w:rFonts w:hint="default" w:ascii="Times New Roman" w:hAnsi="Times New Roman" w:eastAsia="宋体" w:cs="Times New Roman"/>
              </w:rPr>
              <w:t xml:space="preserve">日期：      年    月    日 </w:t>
            </w:r>
          </w:p>
        </w:tc>
      </w:tr>
      <w:tr w14:paraId="62C8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8170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</w:rPr>
              <w:t>研</w:t>
            </w:r>
            <w:r>
              <w:rPr>
                <w:rFonts w:hint="default" w:ascii="Times New Roman" w:hAnsi="Times New Roman" w:eastAsia="宋体" w:cs="Times New Roman"/>
              </w:rPr>
              <w:t>究没有开始。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</w:rPr>
              <w:t>请解释原因，然后签名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）</w:t>
            </w:r>
          </w:p>
        </w:tc>
      </w:tr>
      <w:tr w14:paraId="7514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0B105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□ 中止研究，中止</w:t>
            </w:r>
            <w:r>
              <w:rPr>
                <w:rFonts w:hint="default" w:ascii="Times New Roman" w:hAnsi="Times New Roman" w:eastAsia="宋体" w:cs="Times New Roman"/>
              </w:rPr>
              <w:t>日期：</w:t>
            </w:r>
            <w:r>
              <w:rPr>
                <w:rFonts w:hint="default" w:ascii="Times New Roman" w:hAnsi="Times New Roman" w:eastAsia="宋体" w:cs="Times New Roma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</w:rPr>
              <w:t>年</w:t>
            </w:r>
            <w:r>
              <w:rPr>
                <w:rFonts w:hint="default" w:ascii="Times New Roman" w:hAnsi="Times New Roman" w:eastAsia="宋体" w:cs="Times New Roma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</w:rPr>
              <w:t>月</w:t>
            </w:r>
            <w:r>
              <w:rPr>
                <w:rFonts w:hint="default" w:ascii="Times New Roman" w:hAnsi="Times New Roman" w:eastAsia="宋体" w:cs="Times New Roma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</w:rPr>
              <w:t>日，</w:t>
            </w:r>
            <w:r>
              <w:rPr>
                <w:rFonts w:hint="default" w:ascii="Times New Roman" w:hAnsi="Times New Roman" w:eastAsia="宋体" w:cs="Times New Roman"/>
              </w:rPr>
              <w:sym w:font="Wingdings" w:char="00E0"/>
            </w:r>
            <w:r>
              <w:rPr>
                <w:rFonts w:hint="default" w:ascii="Times New Roman" w:hAnsi="Times New Roman" w:eastAsia="宋体" w:cs="Times New Roman"/>
              </w:rPr>
              <w:t>请提交提前终止研究记录</w:t>
            </w:r>
          </w:p>
        </w:tc>
      </w:tr>
      <w:tr w14:paraId="171B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A0295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</w:rPr>
              <w:t>完成</w:t>
            </w:r>
            <w:r>
              <w:rPr>
                <w:rFonts w:hint="default" w:ascii="Times New Roman" w:hAnsi="Times New Roman" w:eastAsia="宋体" w:cs="Times New Roman"/>
              </w:rPr>
              <w:t>研究，</w:t>
            </w:r>
            <w:r>
              <w:rPr>
                <w:rFonts w:hint="default" w:ascii="Times New Roman" w:hAnsi="Times New Roman" w:eastAsia="宋体" w:cs="Times New Roman"/>
              </w:rPr>
              <w:t>完成日期：</w:t>
            </w:r>
            <w:r>
              <w:rPr>
                <w:rFonts w:hint="default" w:ascii="Times New Roman" w:hAnsi="Times New Roman" w:eastAsia="宋体" w:cs="Times New Roma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</w:rPr>
              <w:t>年</w:t>
            </w:r>
            <w:r>
              <w:rPr>
                <w:rFonts w:hint="default" w:ascii="Times New Roman" w:hAnsi="Times New Roman" w:eastAsia="宋体" w:cs="Times New Roma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</w:rPr>
              <w:t>月</w:t>
            </w:r>
            <w:r>
              <w:rPr>
                <w:rFonts w:hint="default" w:ascii="Times New Roman" w:hAnsi="Times New Roman" w:eastAsia="宋体" w:cs="Times New Roma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</w:rPr>
              <w:t>日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</w:p>
        </w:tc>
      </w:tr>
      <w:tr w14:paraId="63F9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99A8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研究过程中是否存在各方利益冲突，有无投诉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5F22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FC15A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方案违背是否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及</w:t>
            </w:r>
            <w:r>
              <w:rPr>
                <w:rFonts w:hint="default" w:ascii="Times New Roman" w:hAnsi="Times New Roman" w:eastAsia="宋体" w:cs="Times New Roman"/>
              </w:rPr>
              <w:t>时报告伦理委员会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4E3A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F19B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方案、知情同意书等的修正是否及时报告伦理委员会，并获得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审</w:t>
            </w:r>
            <w:r>
              <w:rPr>
                <w:rFonts w:hint="default" w:ascii="Times New Roman" w:hAnsi="Times New Roman" w:eastAsia="宋体" w:cs="Times New Roman"/>
              </w:rPr>
              <w:t>批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7587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B7714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是否按照跟踪审查频率，按时递交研究进展报告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  <w:bookmarkStart w:id="0" w:name="_GoBack"/>
            <w:bookmarkEnd w:id="0"/>
          </w:p>
        </w:tc>
      </w:tr>
      <w:tr w14:paraId="5026D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CBE5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信息</w:t>
            </w:r>
          </w:p>
        </w:tc>
      </w:tr>
      <w:tr w14:paraId="4FD54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A967A">
            <w:pPr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计划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入组例数</w:t>
            </w:r>
          </w:p>
        </w:tc>
        <w:tc>
          <w:tcPr>
            <w:tcW w:w="1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5A1B">
            <w:pPr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已经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入组例数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ADCD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随机进入各组的实际病例数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104B4">
            <w:pPr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脱落例数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81CE5">
            <w:pPr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剔除例数</w:t>
            </w:r>
          </w:p>
        </w:tc>
      </w:tr>
      <w:tr w14:paraId="5535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6B33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29B1F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15D27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5C7BF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3530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18490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1908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脱落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剔除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病例及其理由：</w:t>
            </w:r>
          </w:p>
          <w:p w14:paraId="69C6F88F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C7229E2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D1577DF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4CB33004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</w:tr>
      <w:tr w14:paraId="006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1C5C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不同组间的基线特征比较：</w:t>
            </w:r>
          </w:p>
          <w:p w14:paraId="1BA96816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4167342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FDCE14B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47A862D4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</w:tr>
      <w:tr w14:paraId="66D4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255F"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安全性评价（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</w:rPr>
              <w:t>临床不良事件和实验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室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</w:rPr>
              <w:t>指标合理的统计分析，对严重不良事件应详细描述和评价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）</w:t>
            </w:r>
          </w:p>
        </w:tc>
      </w:tr>
      <w:tr w14:paraId="6FCB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4BFB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严重不良事件</w:t>
            </w:r>
          </w:p>
        </w:tc>
        <w:tc>
          <w:tcPr>
            <w:tcW w:w="66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D3760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例：确认都已经提交“严重不良事件报告表”：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□ 是，□ 否</w:t>
            </w:r>
          </w:p>
          <w:p w14:paraId="65A4565F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其中，确认与试验药物有关：</w:t>
            </w:r>
            <w:r>
              <w:rPr>
                <w:rFonts w:hint="default" w:ascii="Times New Roman" w:hAnsi="Times New Roman" w:eastAsia="宋体" w:cs="Times New Roman"/>
                <w:color w:val="auto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例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</w:t>
            </w:r>
          </w:p>
        </w:tc>
      </w:tr>
      <w:tr w14:paraId="36AF7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9C146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非预期不良事件</w:t>
            </w:r>
          </w:p>
        </w:tc>
        <w:tc>
          <w:tcPr>
            <w:tcW w:w="66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28FD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例：非预期不良事件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具体描述及评价：</w:t>
            </w:r>
          </w:p>
          <w:p w14:paraId="653D170D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38D5F90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73B2696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5EDB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1B822">
            <w:pPr>
              <w:spacing w:line="24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研究过程中发生的不良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事件</w:t>
            </w:r>
            <w:r>
              <w:rPr>
                <w:rFonts w:hint="default" w:ascii="Times New Roman" w:hAnsi="Times New Roman" w:eastAsia="宋体" w:cs="Times New Roman"/>
              </w:rPr>
              <w:t>和/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或</w:t>
            </w:r>
            <w:r>
              <w:rPr>
                <w:rFonts w:hint="default" w:ascii="Times New Roman" w:hAnsi="Times New Roman" w:eastAsia="宋体" w:cs="Times New Roman"/>
              </w:rPr>
              <w:t>严重不良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事</w:t>
            </w:r>
            <w:r>
              <w:rPr>
                <w:rFonts w:hint="default" w:ascii="Times New Roman" w:hAnsi="Times New Roman" w:eastAsia="宋体" w:cs="Times New Roman"/>
              </w:rPr>
              <w:t>件是否得到妥善处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理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3D8B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6F4F9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严重不良事件是否及时报告伦理委员会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253B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C99C4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发生严重不良事件的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是否得到及时恰当的处理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3091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39E32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是否有必要进一步采取保护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的措施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无</w:t>
            </w:r>
          </w:p>
        </w:tc>
      </w:tr>
      <w:tr w14:paraId="2F47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45CCC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研究结论</w:t>
            </w:r>
          </w:p>
        </w:tc>
      </w:tr>
      <w:tr w14:paraId="5225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675B8">
            <w:pPr>
              <w:rPr>
                <w:rFonts w:hint="default" w:ascii="Times New Roman" w:hAnsi="Times New Roman" w:eastAsia="宋体" w:cs="Times New Roman"/>
              </w:rPr>
            </w:pPr>
          </w:p>
          <w:p w14:paraId="32FE8F49">
            <w:pPr>
              <w:rPr>
                <w:rFonts w:hint="default" w:ascii="Times New Roman" w:hAnsi="Times New Roman" w:eastAsia="宋体" w:cs="Times New Roman"/>
              </w:rPr>
            </w:pPr>
          </w:p>
          <w:p w14:paraId="181955E0">
            <w:pPr>
              <w:rPr>
                <w:rFonts w:hint="default" w:ascii="Times New Roman" w:hAnsi="Times New Roman" w:eastAsia="宋体" w:cs="Times New Roman"/>
              </w:rPr>
            </w:pPr>
          </w:p>
          <w:p w14:paraId="229F1F01">
            <w:pPr>
              <w:rPr>
                <w:rFonts w:hint="default" w:ascii="Times New Roman" w:hAnsi="Times New Roman" w:eastAsia="宋体" w:cs="Times New Roman"/>
              </w:rPr>
            </w:pPr>
          </w:p>
          <w:p w14:paraId="0FD65D07">
            <w:pPr>
              <w:rPr>
                <w:rFonts w:hint="default" w:ascii="Times New Roman" w:hAnsi="Times New Roman" w:eastAsia="宋体" w:cs="Times New Roman"/>
              </w:rPr>
            </w:pPr>
          </w:p>
          <w:p w14:paraId="518E9AAE">
            <w:pPr>
              <w:rPr>
                <w:rFonts w:hint="default" w:ascii="Times New Roman" w:hAnsi="Times New Roman" w:eastAsia="宋体" w:cs="Times New Roman"/>
              </w:rPr>
            </w:pPr>
          </w:p>
          <w:p w14:paraId="563D43C0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FDD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5C9F5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5.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附已发表文章或待发表文章复印件</w:t>
            </w:r>
          </w:p>
        </w:tc>
      </w:tr>
      <w:tr w14:paraId="6FE0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21CE8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主要研究者签字</w:t>
            </w:r>
          </w:p>
        </w:tc>
        <w:tc>
          <w:tcPr>
            <w:tcW w:w="6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3827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CF3F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6B0B7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日期</w:t>
            </w:r>
          </w:p>
        </w:tc>
        <w:tc>
          <w:tcPr>
            <w:tcW w:w="6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F29D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年</w:t>
            </w:r>
            <w:r>
              <w:rPr>
                <w:rFonts w:hint="default" w:ascii="Times New Roman" w:hAnsi="Times New Roman" w:eastAsia="宋体" w:cs="Times New Roma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</w:rPr>
              <w:t>月</w:t>
            </w:r>
            <w:r>
              <w:rPr>
                <w:rFonts w:hint="default" w:ascii="Times New Roman" w:hAnsi="Times New Roman" w:eastAsia="宋体" w:cs="Times New Roma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</w:rPr>
              <w:t>日</w:t>
            </w:r>
          </w:p>
        </w:tc>
      </w:tr>
      <w:tr w14:paraId="51AF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6488F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Cs w:val="21"/>
                <w:shd w:val="clear" w:color="auto" w:fill="auto"/>
              </w:rPr>
              <w:t>以下为伦理审查委员会使用</w:t>
            </w:r>
          </w:p>
        </w:tc>
      </w:tr>
      <w:tr w14:paraId="7035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10F56">
            <w:pPr>
              <w:spacing w:line="300" w:lineRule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审查者意见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  <w:t>：</w:t>
            </w:r>
          </w:p>
          <w:p w14:paraId="390FB51E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</w:p>
          <w:p w14:paraId="079A5336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</w:p>
          <w:p w14:paraId="3AD64FDF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</w:p>
        </w:tc>
      </w:tr>
      <w:tr w14:paraId="39A7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7840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是否有必要提交会议审查：</w:t>
            </w:r>
          </w:p>
        </w:tc>
        <w:tc>
          <w:tcPr>
            <w:tcW w:w="4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D4E7F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 是</w:t>
            </w:r>
          </w:p>
          <w:p w14:paraId="655C7252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 否</w:t>
            </w:r>
          </w:p>
        </w:tc>
      </w:tr>
      <w:tr w14:paraId="261B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0D09B">
            <w:pPr>
              <w:spacing w:line="300" w:lineRule="auto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  <w:t>主要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审查者签名：</w:t>
            </w:r>
          </w:p>
        </w:tc>
        <w:tc>
          <w:tcPr>
            <w:tcW w:w="4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51A36">
            <w:pPr>
              <w:spacing w:line="300" w:lineRule="auto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日期：</w:t>
            </w:r>
          </w:p>
        </w:tc>
      </w:tr>
      <w:tr w14:paraId="6533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D6CD5">
            <w:pPr>
              <w:spacing w:line="300" w:lineRule="auto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主任委员签名：</w:t>
            </w:r>
          </w:p>
        </w:tc>
        <w:tc>
          <w:tcPr>
            <w:tcW w:w="4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1D044">
            <w:pPr>
              <w:spacing w:line="300" w:lineRule="auto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日期：</w:t>
            </w:r>
          </w:p>
        </w:tc>
      </w:tr>
    </w:tbl>
    <w:p w14:paraId="7A1930F2">
      <w:pPr>
        <w:rPr>
          <w:rFonts w:hint="default" w:ascii="Times New Roman" w:hAnsi="Times New Roman" w:eastAsia="宋体" w:cs="Times New Roman"/>
          <w:color w:val="0000FF"/>
          <w:lang w:val="en-US" w:eastAsia="zh-CN"/>
        </w:rPr>
      </w:pPr>
    </w:p>
    <w:p w14:paraId="7E47B406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005FD">
    <w:pPr>
      <w:pStyle w:val="3"/>
    </w:pPr>
    <w:r>
      <w:drawing>
        <wp:inline distT="0" distB="0" distL="114300" distR="114300">
          <wp:extent cx="1979930" cy="739140"/>
          <wp:effectExtent l="0" t="0" r="1270" b="3810"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16AE3"/>
    <w:rsid w:val="0C961836"/>
    <w:rsid w:val="43D1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2026-06-10T03:57:00Z</dcterms:created>
  <dc:creator>JIESSIE</dc:creator>
  <cp:lastModifiedBy>JIESSIE</cp:lastModifiedBy>
  <dcterms:modified xsi:type="dcterms:W3CDTF">2026-06-10T04:05:45Z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8B092052A0EC486D819E05136D5571F0_13</vt:lpwstr>
  </property>
  <property fmtid="{D5CDD505-2E9C-101B-9397-08002B2CF9AE}" pid="4" name="KSOTemplateDocerSaveRecord">
    <vt:lpwstr>eyJoZGlkIjoiYjBmNWMxNGNhNDhjYWNmNjlhMzhiZDMxOGQ0YTIwNDAiLCJ1c2VySWQiOiI1MzkyMTg0In0=</vt:lpwstr>
  </property>
</Properties>
</file>